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p" w:displacedByCustomXml="next"/>
    <w:bookmarkEnd w:id="0" w:displacedByCustomXml="next"/>
    <w:sdt>
      <w:sdtPr>
        <w:id w:val="1493448650"/>
        <w:docPartObj>
          <w:docPartGallery w:val="Cover Pages"/>
          <w:docPartUnique/>
        </w:docPartObj>
      </w:sdtPr>
      <w:sdtEndPr/>
      <w:sdtContent>
        <w:p w14:paraId="6784AE0A" w14:textId="6260B992" w:rsidR="00EF51F2" w:rsidRDefault="00EF51F2"/>
        <w:p w14:paraId="6815A546" w14:textId="77777777" w:rsidR="00EF51F2" w:rsidRDefault="00EF51F2"/>
        <w:p w14:paraId="217260FF" w14:textId="77777777" w:rsidR="00EF51F2" w:rsidRDefault="00EF51F2"/>
        <w:p w14:paraId="3BFFE610" w14:textId="77777777" w:rsidR="00EF51F2" w:rsidRDefault="00EF51F2"/>
        <w:p w14:paraId="6329BBF7" w14:textId="77777777" w:rsidR="00072747" w:rsidRDefault="00072747">
          <w:pPr>
            <w:rPr>
              <w:noProof/>
              <w:lang w:eastAsia="en-AU"/>
            </w:rPr>
          </w:pPr>
        </w:p>
        <w:p w14:paraId="531CEFDC" w14:textId="77777777" w:rsidR="00EF51F2" w:rsidRDefault="00D7532F">
          <w:r>
            <w:rPr>
              <w:noProof/>
              <w:lang w:eastAsia="en-AU"/>
            </w:rPr>
            <mc:AlternateContent>
              <mc:Choice Requires="wps">
                <w:drawing>
                  <wp:anchor distT="0" distB="0" distL="114300" distR="114300" simplePos="0" relativeHeight="251620864" behindDoc="0" locked="0" layoutInCell="1" allowOverlap="1" wp14:anchorId="02FBF36B" wp14:editId="16B5FD6E">
                    <wp:simplePos x="0" y="0"/>
                    <wp:positionH relativeFrom="column">
                      <wp:posOffset>-595630</wp:posOffset>
                    </wp:positionH>
                    <wp:positionV relativeFrom="paragraph">
                      <wp:posOffset>328295</wp:posOffset>
                    </wp:positionV>
                    <wp:extent cx="6019800" cy="1314450"/>
                    <wp:effectExtent l="0" t="0" r="0" b="0"/>
                    <wp:wrapTight wrapText="bothSides">
                      <wp:wrapPolygon edited="0">
                        <wp:start x="137" y="939"/>
                        <wp:lineTo x="137" y="20661"/>
                        <wp:lineTo x="21395" y="20661"/>
                        <wp:lineTo x="21395" y="939"/>
                        <wp:lineTo x="137" y="939"/>
                      </wp:wrapPolygon>
                    </wp:wrapTight>
                    <wp:docPr id="718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235C7A" w14:textId="77777777" w:rsidR="003B6D8E" w:rsidRPr="00D7532F" w:rsidRDefault="003B6D8E" w:rsidP="00550919">
                                <w:pPr>
                                  <w:rPr>
                                    <w:b/>
                                    <w:color w:val="FFFFFF" w:themeColor="background1"/>
                                    <w:sz w:val="72"/>
                                    <w:szCs w:val="72"/>
                                  </w:rPr>
                                </w:pPr>
                                <w:r w:rsidRPr="00D7532F">
                                  <w:rPr>
                                    <w:b/>
                                    <w:color w:val="FFFFFF" w:themeColor="background1"/>
                                    <w:sz w:val="72"/>
                                    <w:szCs w:val="72"/>
                                  </w:rPr>
                                  <w:t>2020 Key Advocacy Issues</w:t>
                                </w:r>
                              </w:p>
                              <w:p w14:paraId="299F6EB1" w14:textId="77777777" w:rsidR="003B6D8E" w:rsidRDefault="003B6D8E"/>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FBF36B" id="_x0000_t202" coordsize="21600,21600" o:spt="202" path="m,l,21600r21600,l21600,xe">
                    <v:stroke joinstyle="miter"/>
                    <v:path gradientshapeok="t" o:connecttype="rect"/>
                  </v:shapetype>
                  <v:shape id="Text Box 5" o:spid="_x0000_s1026" type="#_x0000_t202" style="position:absolute;margin-left:-46.9pt;margin-top:25.85pt;width:474pt;height:103.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" filled="f" stroked="f">
                    <v:textbox inset=",7.2pt,,7.2pt">
                      <w:txbxContent>
                        <w:p w14:paraId="2A235C7A" w14:textId="77777777" w:rsidR="003B6D8E" w:rsidRPr="00D7532F" w:rsidRDefault="003B6D8E" w:rsidP="00550919">
                          <w:pPr>
                            <w:rPr>
                              <w:b/>
                              <w:color w:val="FFFFFF" w:themeColor="background1"/>
                              <w:sz w:val="72"/>
                              <w:szCs w:val="72"/>
                            </w:rPr>
                          </w:pPr>
                          <w:r w:rsidRPr="00D7532F">
                            <w:rPr>
                              <w:b/>
                              <w:color w:val="FFFFFF" w:themeColor="background1"/>
                              <w:sz w:val="72"/>
                              <w:szCs w:val="72"/>
                            </w:rPr>
                            <w:t>2020 Key Advocacy Issues</w:t>
                          </w:r>
                        </w:p>
                        <w:p w14:paraId="299F6EB1" w14:textId="77777777" w:rsidR="003B6D8E" w:rsidRDefault="003B6D8E"/>
                      </w:txbxContent>
                    </v:textbox>
                    <w10:wrap type="tight"/>
                  </v:shape>
                </w:pict>
              </mc:Fallback>
            </mc:AlternateContent>
          </w:r>
          <w:r w:rsidR="00EF51F2">
            <w:br w:type="page"/>
          </w:r>
          <w:r w:rsidR="00EF51F2">
            <w:lastRenderedPageBreak/>
            <w:t xml:space="preserve"> </w:t>
          </w:r>
        </w:p>
      </w:sdtContent>
    </w:sdt>
    <w:p w14:paraId="182AB1CD" w14:textId="77777777" w:rsidR="00072747" w:rsidRPr="00737C6E" w:rsidRDefault="00060754" w:rsidP="005A1BE0">
      <w:pPr>
        <w:rPr>
          <w:b/>
          <w:bCs/>
          <w:color w:val="838BC5"/>
          <w:sz w:val="40"/>
          <w:szCs w:val="40"/>
        </w:rPr>
      </w:pPr>
      <w:r w:rsidRPr="00737C6E">
        <w:rPr>
          <w:b/>
          <w:bCs/>
          <w:color w:val="838BC5"/>
          <w:sz w:val="40"/>
          <w:szCs w:val="40"/>
        </w:rPr>
        <w:br/>
      </w:r>
      <w:r w:rsidRPr="00737C6E">
        <w:rPr>
          <w:b/>
          <w:bCs/>
          <w:color w:val="838BC5"/>
          <w:sz w:val="40"/>
          <w:szCs w:val="40"/>
        </w:rPr>
        <w:br/>
      </w:r>
      <w:r w:rsidR="005A5FE9" w:rsidRPr="00737C6E">
        <w:rPr>
          <w:b/>
          <w:bCs/>
          <w:color w:val="838BC5"/>
          <w:sz w:val="40"/>
          <w:szCs w:val="40"/>
        </w:rPr>
        <w:t>Table of Contents</w:t>
      </w:r>
    </w:p>
    <w:p w14:paraId="38F3C802" w14:textId="77777777" w:rsidR="0023741A" w:rsidRDefault="0023741A" w:rsidP="0023741A"/>
    <w:p w14:paraId="7B4CD9F4" w14:textId="77777777" w:rsidR="0023741A" w:rsidRPr="0023741A" w:rsidRDefault="0023741A" w:rsidP="0023741A"/>
    <w:p w14:paraId="4E524EB1" w14:textId="77777777" w:rsidR="005A5FE9" w:rsidRPr="005A5FE9" w:rsidRDefault="005A5FE9" w:rsidP="005A5FE9"/>
    <w:p w14:paraId="3A29D1D6" w14:textId="6F970559" w:rsidR="003B6D8E" w:rsidRDefault="00547210">
      <w:pPr>
        <w:pStyle w:val="TOC2"/>
        <w:rPr>
          <w:rFonts w:asciiTheme="minorHAnsi" w:eastAsiaTheme="minorEastAsia" w:hAnsiTheme="minorHAnsi"/>
          <w:noProof/>
          <w:szCs w:val="22"/>
          <w:lang w:eastAsia="en-AU"/>
        </w:rPr>
      </w:pPr>
      <w:r>
        <w:fldChar w:fldCharType="begin"/>
      </w:r>
      <w:r>
        <w:instrText xml:space="preserve"> TOC \o "1-2" \h \z \u </w:instrText>
      </w:r>
      <w:r>
        <w:fldChar w:fldCharType="separate"/>
      </w:r>
      <w:hyperlink w:anchor="_Toc74648308" w:history="1">
        <w:r w:rsidR="003B6D8E" w:rsidRPr="006F4D3E">
          <w:rPr>
            <w:rStyle w:val="Hyperlink"/>
            <w:noProof/>
          </w:rPr>
          <w:t>Greater Dandenong: An Overview</w:t>
        </w:r>
        <w:r w:rsidR="003B6D8E">
          <w:rPr>
            <w:noProof/>
            <w:webHidden/>
          </w:rPr>
          <w:tab/>
        </w:r>
        <w:r w:rsidR="003B6D8E">
          <w:rPr>
            <w:noProof/>
            <w:webHidden/>
          </w:rPr>
          <w:fldChar w:fldCharType="begin"/>
        </w:r>
        <w:r w:rsidR="003B6D8E">
          <w:rPr>
            <w:noProof/>
            <w:webHidden/>
          </w:rPr>
          <w:instrText xml:space="preserve"> PAGEREF _Toc74648308 \h </w:instrText>
        </w:r>
        <w:r w:rsidR="003B6D8E">
          <w:rPr>
            <w:noProof/>
            <w:webHidden/>
          </w:rPr>
        </w:r>
        <w:r w:rsidR="003B6D8E">
          <w:rPr>
            <w:noProof/>
            <w:webHidden/>
          </w:rPr>
          <w:fldChar w:fldCharType="separate"/>
        </w:r>
        <w:r w:rsidR="003B6D8E">
          <w:rPr>
            <w:noProof/>
            <w:webHidden/>
          </w:rPr>
          <w:t>4</w:t>
        </w:r>
        <w:r w:rsidR="003B6D8E">
          <w:rPr>
            <w:noProof/>
            <w:webHidden/>
          </w:rPr>
          <w:fldChar w:fldCharType="end"/>
        </w:r>
      </w:hyperlink>
    </w:p>
    <w:p w14:paraId="7163C360" w14:textId="67BDC780" w:rsidR="003B6D8E" w:rsidRDefault="005A2DE1">
      <w:pPr>
        <w:pStyle w:val="TOC2"/>
        <w:rPr>
          <w:rFonts w:asciiTheme="minorHAnsi" w:eastAsiaTheme="minorEastAsia" w:hAnsiTheme="minorHAnsi"/>
          <w:noProof/>
          <w:szCs w:val="22"/>
          <w:lang w:eastAsia="en-AU"/>
        </w:rPr>
      </w:pPr>
      <w:hyperlink w:anchor="_Toc74648309" w:history="1">
        <w:r w:rsidR="003B6D8E" w:rsidRPr="006F4D3E">
          <w:rPr>
            <w:rStyle w:val="Hyperlink"/>
            <w:noProof/>
          </w:rPr>
          <w:t>Mayor and Councillors</w:t>
        </w:r>
        <w:r w:rsidR="003B6D8E">
          <w:rPr>
            <w:noProof/>
            <w:webHidden/>
          </w:rPr>
          <w:tab/>
        </w:r>
        <w:r w:rsidR="003B6D8E">
          <w:rPr>
            <w:noProof/>
            <w:webHidden/>
          </w:rPr>
          <w:fldChar w:fldCharType="begin"/>
        </w:r>
        <w:r w:rsidR="003B6D8E">
          <w:rPr>
            <w:noProof/>
            <w:webHidden/>
          </w:rPr>
          <w:instrText xml:space="preserve"> PAGEREF _Toc74648309 \h </w:instrText>
        </w:r>
        <w:r w:rsidR="003B6D8E">
          <w:rPr>
            <w:noProof/>
            <w:webHidden/>
          </w:rPr>
        </w:r>
        <w:r w:rsidR="003B6D8E">
          <w:rPr>
            <w:noProof/>
            <w:webHidden/>
          </w:rPr>
          <w:fldChar w:fldCharType="separate"/>
        </w:r>
        <w:r w:rsidR="003B6D8E">
          <w:rPr>
            <w:noProof/>
            <w:webHidden/>
          </w:rPr>
          <w:t>5</w:t>
        </w:r>
        <w:r w:rsidR="003B6D8E">
          <w:rPr>
            <w:noProof/>
            <w:webHidden/>
          </w:rPr>
          <w:fldChar w:fldCharType="end"/>
        </w:r>
      </w:hyperlink>
    </w:p>
    <w:p w14:paraId="1B4B2267" w14:textId="053F4453" w:rsidR="003B6D8E" w:rsidRDefault="005A2DE1">
      <w:pPr>
        <w:pStyle w:val="TOC2"/>
        <w:rPr>
          <w:rFonts w:asciiTheme="minorHAnsi" w:eastAsiaTheme="minorEastAsia" w:hAnsiTheme="minorHAnsi"/>
          <w:noProof/>
          <w:szCs w:val="22"/>
          <w:lang w:eastAsia="en-AU"/>
        </w:rPr>
      </w:pPr>
      <w:hyperlink w:anchor="_Toc74648310" w:history="1">
        <w:r w:rsidR="003B6D8E" w:rsidRPr="006F4D3E">
          <w:rPr>
            <w:rStyle w:val="Hyperlink"/>
            <w:noProof/>
          </w:rPr>
          <w:t>Executive</w:t>
        </w:r>
        <w:r w:rsidR="003B6D8E">
          <w:rPr>
            <w:noProof/>
            <w:webHidden/>
          </w:rPr>
          <w:tab/>
          <w:t>6</w:t>
        </w:r>
      </w:hyperlink>
    </w:p>
    <w:p w14:paraId="2C738BE2" w14:textId="25E7A580" w:rsidR="003B6D8E" w:rsidRDefault="005A2DE1">
      <w:pPr>
        <w:pStyle w:val="TOC2"/>
        <w:rPr>
          <w:rFonts w:asciiTheme="minorHAnsi" w:eastAsiaTheme="minorEastAsia" w:hAnsiTheme="minorHAnsi"/>
          <w:noProof/>
          <w:szCs w:val="22"/>
          <w:lang w:eastAsia="en-AU"/>
        </w:rPr>
      </w:pPr>
      <w:hyperlink w:anchor="_Toc74648311" w:history="1">
        <w:r w:rsidR="003B6D8E" w:rsidRPr="006F4D3E">
          <w:rPr>
            <w:rStyle w:val="Hyperlink"/>
            <w:noProof/>
          </w:rPr>
          <w:t>Dandenong Wellbeing Centre</w:t>
        </w:r>
        <w:r w:rsidR="003B6D8E">
          <w:rPr>
            <w:noProof/>
            <w:webHidden/>
          </w:rPr>
          <w:tab/>
        </w:r>
        <w:r w:rsidR="003B6D8E">
          <w:rPr>
            <w:noProof/>
            <w:webHidden/>
          </w:rPr>
          <w:fldChar w:fldCharType="begin"/>
        </w:r>
        <w:r w:rsidR="003B6D8E">
          <w:rPr>
            <w:noProof/>
            <w:webHidden/>
          </w:rPr>
          <w:instrText xml:space="preserve"> PAGEREF _Toc74648311 \h </w:instrText>
        </w:r>
        <w:r w:rsidR="003B6D8E">
          <w:rPr>
            <w:noProof/>
            <w:webHidden/>
          </w:rPr>
        </w:r>
        <w:r w:rsidR="003B6D8E">
          <w:rPr>
            <w:noProof/>
            <w:webHidden/>
          </w:rPr>
          <w:fldChar w:fldCharType="separate"/>
        </w:r>
        <w:r w:rsidR="003B6D8E">
          <w:rPr>
            <w:noProof/>
            <w:webHidden/>
          </w:rPr>
          <w:t>7</w:t>
        </w:r>
        <w:r w:rsidR="003B6D8E">
          <w:rPr>
            <w:noProof/>
            <w:webHidden/>
          </w:rPr>
          <w:fldChar w:fldCharType="end"/>
        </w:r>
      </w:hyperlink>
    </w:p>
    <w:p w14:paraId="67CA14FF" w14:textId="334C0720" w:rsidR="003B6D8E" w:rsidRDefault="005A2DE1">
      <w:pPr>
        <w:pStyle w:val="TOC2"/>
        <w:rPr>
          <w:rFonts w:asciiTheme="minorHAnsi" w:eastAsiaTheme="minorEastAsia" w:hAnsiTheme="minorHAnsi"/>
          <w:noProof/>
          <w:szCs w:val="22"/>
          <w:lang w:eastAsia="en-AU"/>
        </w:rPr>
      </w:pPr>
      <w:hyperlink w:anchor="_Toc74648312" w:history="1">
        <w:r w:rsidR="003B6D8E" w:rsidRPr="006F4D3E">
          <w:rPr>
            <w:rStyle w:val="Hyperlink"/>
            <w:noProof/>
          </w:rPr>
          <w:t>Community Revitalisation</w:t>
        </w:r>
        <w:r w:rsidR="003B6D8E">
          <w:rPr>
            <w:noProof/>
            <w:webHidden/>
          </w:rPr>
          <w:tab/>
        </w:r>
        <w:r w:rsidR="003B6D8E">
          <w:rPr>
            <w:noProof/>
            <w:webHidden/>
          </w:rPr>
          <w:fldChar w:fldCharType="begin"/>
        </w:r>
        <w:r w:rsidR="003B6D8E">
          <w:rPr>
            <w:noProof/>
            <w:webHidden/>
          </w:rPr>
          <w:instrText xml:space="preserve"> PAGEREF _Toc74648312 \h </w:instrText>
        </w:r>
        <w:r w:rsidR="003B6D8E">
          <w:rPr>
            <w:noProof/>
            <w:webHidden/>
          </w:rPr>
        </w:r>
        <w:r w:rsidR="003B6D8E">
          <w:rPr>
            <w:noProof/>
            <w:webHidden/>
          </w:rPr>
          <w:fldChar w:fldCharType="separate"/>
        </w:r>
        <w:r w:rsidR="003B6D8E">
          <w:rPr>
            <w:noProof/>
            <w:webHidden/>
          </w:rPr>
          <w:t>10</w:t>
        </w:r>
        <w:r w:rsidR="003B6D8E">
          <w:rPr>
            <w:noProof/>
            <w:webHidden/>
          </w:rPr>
          <w:fldChar w:fldCharType="end"/>
        </w:r>
      </w:hyperlink>
    </w:p>
    <w:p w14:paraId="4E9467CF" w14:textId="08B0F4E8" w:rsidR="003B6D8E" w:rsidRDefault="005A2DE1">
      <w:pPr>
        <w:pStyle w:val="TOC2"/>
        <w:rPr>
          <w:rFonts w:asciiTheme="minorHAnsi" w:eastAsiaTheme="minorEastAsia" w:hAnsiTheme="minorHAnsi"/>
          <w:noProof/>
          <w:szCs w:val="22"/>
          <w:lang w:eastAsia="en-AU"/>
        </w:rPr>
      </w:pPr>
      <w:hyperlink w:anchor="_Toc74648313" w:history="1">
        <w:r w:rsidR="003B6D8E" w:rsidRPr="006F4D3E">
          <w:rPr>
            <w:rStyle w:val="Hyperlink"/>
            <w:noProof/>
          </w:rPr>
          <w:t>Dandenong Sports and Events Centre (DSEC)</w:t>
        </w:r>
        <w:r w:rsidR="003B6D8E">
          <w:rPr>
            <w:noProof/>
            <w:webHidden/>
          </w:rPr>
          <w:tab/>
        </w:r>
        <w:r w:rsidR="003B6D8E">
          <w:rPr>
            <w:noProof/>
            <w:webHidden/>
          </w:rPr>
          <w:fldChar w:fldCharType="begin"/>
        </w:r>
        <w:r w:rsidR="003B6D8E">
          <w:rPr>
            <w:noProof/>
            <w:webHidden/>
          </w:rPr>
          <w:instrText xml:space="preserve"> PAGEREF _Toc74648313 \h </w:instrText>
        </w:r>
        <w:r w:rsidR="003B6D8E">
          <w:rPr>
            <w:noProof/>
            <w:webHidden/>
          </w:rPr>
        </w:r>
        <w:r w:rsidR="003B6D8E">
          <w:rPr>
            <w:noProof/>
            <w:webHidden/>
          </w:rPr>
          <w:fldChar w:fldCharType="separate"/>
        </w:r>
        <w:r w:rsidR="003B6D8E">
          <w:rPr>
            <w:noProof/>
            <w:webHidden/>
          </w:rPr>
          <w:t>11</w:t>
        </w:r>
        <w:r w:rsidR="003B6D8E">
          <w:rPr>
            <w:noProof/>
            <w:webHidden/>
          </w:rPr>
          <w:fldChar w:fldCharType="end"/>
        </w:r>
      </w:hyperlink>
    </w:p>
    <w:p w14:paraId="2E5F3CA1" w14:textId="6B211045" w:rsidR="003B6D8E" w:rsidRDefault="005A2DE1">
      <w:pPr>
        <w:pStyle w:val="TOC2"/>
        <w:rPr>
          <w:rFonts w:asciiTheme="minorHAnsi" w:eastAsiaTheme="minorEastAsia" w:hAnsiTheme="minorHAnsi"/>
          <w:noProof/>
          <w:szCs w:val="22"/>
          <w:lang w:eastAsia="en-AU"/>
        </w:rPr>
      </w:pPr>
      <w:hyperlink w:anchor="_Toc74648314" w:history="1">
        <w:r w:rsidR="003B6D8E" w:rsidRPr="006F4D3E">
          <w:rPr>
            <w:rStyle w:val="Hyperlink"/>
            <w:noProof/>
          </w:rPr>
          <w:t>Shepley Regional Multipurpose Centre</w:t>
        </w:r>
        <w:r w:rsidR="003B6D8E">
          <w:rPr>
            <w:noProof/>
            <w:webHidden/>
          </w:rPr>
          <w:tab/>
        </w:r>
        <w:r w:rsidR="003B6D8E">
          <w:rPr>
            <w:noProof/>
            <w:webHidden/>
          </w:rPr>
          <w:fldChar w:fldCharType="begin"/>
        </w:r>
        <w:r w:rsidR="003B6D8E">
          <w:rPr>
            <w:noProof/>
            <w:webHidden/>
          </w:rPr>
          <w:instrText xml:space="preserve"> PAGEREF _Toc74648314 \h </w:instrText>
        </w:r>
        <w:r w:rsidR="003B6D8E">
          <w:rPr>
            <w:noProof/>
            <w:webHidden/>
          </w:rPr>
        </w:r>
        <w:r w:rsidR="003B6D8E">
          <w:rPr>
            <w:noProof/>
            <w:webHidden/>
          </w:rPr>
          <w:fldChar w:fldCharType="separate"/>
        </w:r>
        <w:r w:rsidR="003B6D8E">
          <w:rPr>
            <w:noProof/>
            <w:webHidden/>
          </w:rPr>
          <w:t>14</w:t>
        </w:r>
        <w:r w:rsidR="003B6D8E">
          <w:rPr>
            <w:noProof/>
            <w:webHidden/>
          </w:rPr>
          <w:fldChar w:fldCharType="end"/>
        </w:r>
      </w:hyperlink>
    </w:p>
    <w:p w14:paraId="16A5AA75" w14:textId="6CE317CC" w:rsidR="003B6D8E" w:rsidRDefault="005A2DE1">
      <w:pPr>
        <w:pStyle w:val="TOC2"/>
        <w:rPr>
          <w:rFonts w:asciiTheme="minorHAnsi" w:eastAsiaTheme="minorEastAsia" w:hAnsiTheme="minorHAnsi"/>
          <w:noProof/>
          <w:szCs w:val="22"/>
          <w:lang w:eastAsia="en-AU"/>
        </w:rPr>
      </w:pPr>
      <w:hyperlink w:anchor="_Toc74648315" w:history="1">
        <w:r w:rsidR="003B6D8E" w:rsidRPr="006F4D3E">
          <w:rPr>
            <w:rStyle w:val="Hyperlink"/>
            <w:noProof/>
          </w:rPr>
          <w:t>Social and Affordable Housing in Greater Dandenong</w:t>
        </w:r>
        <w:r w:rsidR="003B6D8E">
          <w:rPr>
            <w:noProof/>
            <w:webHidden/>
          </w:rPr>
          <w:tab/>
        </w:r>
        <w:r w:rsidR="003B6D8E">
          <w:rPr>
            <w:noProof/>
            <w:webHidden/>
          </w:rPr>
          <w:fldChar w:fldCharType="begin"/>
        </w:r>
        <w:r w:rsidR="003B6D8E">
          <w:rPr>
            <w:noProof/>
            <w:webHidden/>
          </w:rPr>
          <w:instrText xml:space="preserve"> PAGEREF _Toc74648315 \h </w:instrText>
        </w:r>
        <w:r w:rsidR="003B6D8E">
          <w:rPr>
            <w:noProof/>
            <w:webHidden/>
          </w:rPr>
        </w:r>
        <w:r w:rsidR="003B6D8E">
          <w:rPr>
            <w:noProof/>
            <w:webHidden/>
          </w:rPr>
          <w:fldChar w:fldCharType="separate"/>
        </w:r>
        <w:r w:rsidR="003B6D8E">
          <w:rPr>
            <w:noProof/>
            <w:webHidden/>
          </w:rPr>
          <w:t>18</w:t>
        </w:r>
        <w:r w:rsidR="003B6D8E">
          <w:rPr>
            <w:noProof/>
            <w:webHidden/>
          </w:rPr>
          <w:fldChar w:fldCharType="end"/>
        </w:r>
      </w:hyperlink>
    </w:p>
    <w:p w14:paraId="6C89064B" w14:textId="71763EA2" w:rsidR="003B6D8E" w:rsidRDefault="005A2DE1">
      <w:pPr>
        <w:pStyle w:val="TOC2"/>
        <w:rPr>
          <w:rFonts w:asciiTheme="minorHAnsi" w:eastAsiaTheme="minorEastAsia" w:hAnsiTheme="minorHAnsi"/>
          <w:noProof/>
          <w:szCs w:val="22"/>
          <w:lang w:eastAsia="en-AU"/>
        </w:rPr>
      </w:pPr>
      <w:hyperlink w:anchor="_Toc74648316" w:history="1">
        <w:r w:rsidR="003B6D8E" w:rsidRPr="006F4D3E">
          <w:rPr>
            <w:rStyle w:val="Hyperlink"/>
            <w:noProof/>
          </w:rPr>
          <w:t>Transport Infrastructure</w:t>
        </w:r>
        <w:r w:rsidR="003B6D8E">
          <w:rPr>
            <w:noProof/>
            <w:webHidden/>
          </w:rPr>
          <w:tab/>
        </w:r>
        <w:r w:rsidR="003B6D8E">
          <w:rPr>
            <w:noProof/>
            <w:webHidden/>
          </w:rPr>
          <w:fldChar w:fldCharType="begin"/>
        </w:r>
        <w:r w:rsidR="003B6D8E">
          <w:rPr>
            <w:noProof/>
            <w:webHidden/>
          </w:rPr>
          <w:instrText xml:space="preserve"> PAGEREF _Toc74648316 \h </w:instrText>
        </w:r>
        <w:r w:rsidR="003B6D8E">
          <w:rPr>
            <w:noProof/>
            <w:webHidden/>
          </w:rPr>
        </w:r>
        <w:r w:rsidR="003B6D8E">
          <w:rPr>
            <w:noProof/>
            <w:webHidden/>
          </w:rPr>
          <w:fldChar w:fldCharType="separate"/>
        </w:r>
        <w:r w:rsidR="003B6D8E">
          <w:rPr>
            <w:noProof/>
            <w:webHidden/>
          </w:rPr>
          <w:t>21</w:t>
        </w:r>
        <w:r w:rsidR="003B6D8E">
          <w:rPr>
            <w:noProof/>
            <w:webHidden/>
          </w:rPr>
          <w:fldChar w:fldCharType="end"/>
        </w:r>
      </w:hyperlink>
    </w:p>
    <w:p w14:paraId="206D59E0" w14:textId="5FC36980" w:rsidR="00974786" w:rsidRDefault="00547210" w:rsidP="00974786">
      <w:pPr>
        <w:rPr>
          <w:rFonts w:cstheme="minorHAnsi"/>
          <w:b/>
          <w:bCs/>
        </w:rPr>
      </w:pPr>
      <w:r>
        <w:fldChar w:fldCharType="end"/>
      </w:r>
      <w:r w:rsidR="00974786" w:rsidRPr="00974786">
        <w:rPr>
          <w:rFonts w:cstheme="minorHAnsi"/>
          <w:b/>
          <w:bCs/>
          <w:sz w:val="32"/>
          <w:szCs w:val="32"/>
        </w:rPr>
        <w:t xml:space="preserve"> </w:t>
      </w:r>
    </w:p>
    <w:p w14:paraId="1E1DB966" w14:textId="77777777" w:rsidR="00BC77C0" w:rsidRPr="00AD65D7" w:rsidRDefault="00BC77C0" w:rsidP="00AD65D7">
      <w:pPr>
        <w:pStyle w:val="Heading2"/>
      </w:pPr>
    </w:p>
    <w:p w14:paraId="755E3B6B" w14:textId="77777777" w:rsidR="0023741A" w:rsidRDefault="00A42B89" w:rsidP="00974786">
      <w:pPr>
        <w:pStyle w:val="Heading2"/>
      </w:pPr>
      <w:bookmarkStart w:id="1" w:name="_Toc511135886"/>
      <w:bookmarkStart w:id="2" w:name="_Toc511135970"/>
      <w:bookmarkStart w:id="3" w:name="_Toc511136874"/>
      <w:r>
        <w:br/>
      </w:r>
      <w:bookmarkStart w:id="4" w:name="_Toc492911433"/>
      <w:bookmarkEnd w:id="1"/>
      <w:bookmarkEnd w:id="2"/>
      <w:bookmarkEnd w:id="3"/>
      <w:r w:rsidR="00230FA9">
        <w:rPr>
          <w:rFonts w:asciiTheme="majorHAnsi" w:hAnsiTheme="majorHAnsi"/>
        </w:rPr>
        <w:br/>
      </w:r>
      <w:bookmarkStart w:id="5" w:name="_Toc511135888"/>
      <w:bookmarkStart w:id="6" w:name="_Toc511136876"/>
      <w:bookmarkEnd w:id="4"/>
    </w:p>
    <w:p w14:paraId="3B1A6F02" w14:textId="77777777" w:rsidR="0023741A" w:rsidRDefault="0023741A">
      <w:pPr>
        <w:rPr>
          <w:rFonts w:eastAsiaTheme="majorEastAsia" w:cstheme="majorBidi"/>
          <w:b/>
          <w:bCs/>
          <w:color w:val="838BC5"/>
          <w:sz w:val="40"/>
          <w:szCs w:val="26"/>
        </w:rPr>
      </w:pPr>
      <w:r>
        <w:br w:type="page"/>
      </w:r>
    </w:p>
    <w:p w14:paraId="00217260" w14:textId="77777777" w:rsidR="00974786" w:rsidRPr="00F6747F" w:rsidRDefault="00974786" w:rsidP="00974786">
      <w:pPr>
        <w:pStyle w:val="Heading2"/>
        <w:rPr>
          <w:rFonts w:asciiTheme="majorHAnsi" w:hAnsiTheme="majorHAnsi"/>
        </w:rPr>
      </w:pPr>
      <w:bookmarkStart w:id="7" w:name="_Toc74648308"/>
      <w:r w:rsidRPr="00514B30">
        <w:lastRenderedPageBreak/>
        <w:t>Greater Dandenong: An Overview</w:t>
      </w:r>
      <w:bookmarkEnd w:id="5"/>
      <w:bookmarkEnd w:id="6"/>
      <w:bookmarkEnd w:id="7"/>
    </w:p>
    <w:p w14:paraId="1E2D8DC4" w14:textId="77777777" w:rsidR="00974786" w:rsidRPr="00C21CE9" w:rsidRDefault="00974786" w:rsidP="00974786">
      <w:pPr>
        <w:autoSpaceDE w:val="0"/>
        <w:autoSpaceDN w:val="0"/>
        <w:adjustRightInd w:val="0"/>
        <w:spacing w:after="0"/>
        <w:rPr>
          <w:rFonts w:cs="Arial"/>
          <w:color w:val="000000"/>
        </w:rPr>
      </w:pPr>
      <w:r>
        <w:rPr>
          <w:rFonts w:cs="Arial"/>
          <w:color w:val="000000"/>
        </w:rPr>
        <w:br/>
      </w:r>
      <w:r w:rsidRPr="001D1BAF">
        <w:rPr>
          <w:rFonts w:cs="Arial"/>
          <w:color w:val="000000"/>
        </w:rPr>
        <w:t>The City of Greater Dandenong is a</w:t>
      </w:r>
      <w:r>
        <w:rPr>
          <w:rFonts w:cs="Arial"/>
          <w:color w:val="000000"/>
        </w:rPr>
        <w:t xml:space="preserve"> </w:t>
      </w:r>
      <w:r w:rsidRPr="001D1BAF">
        <w:rPr>
          <w:rFonts w:cs="Arial"/>
          <w:color w:val="000000"/>
        </w:rPr>
        <w:t>dynamic and progressive Council</w:t>
      </w:r>
      <w:r>
        <w:rPr>
          <w:rFonts w:cs="Arial"/>
          <w:color w:val="000000"/>
        </w:rPr>
        <w:t xml:space="preserve"> located approximately </w:t>
      </w:r>
      <w:r w:rsidRPr="00292481">
        <w:rPr>
          <w:rFonts w:cs="Arial"/>
          <w:color w:val="000000"/>
        </w:rPr>
        <w:t xml:space="preserve">35km </w:t>
      </w:r>
      <w:proofErr w:type="gramStart"/>
      <w:r w:rsidRPr="00292481">
        <w:rPr>
          <w:rFonts w:cs="Arial"/>
          <w:color w:val="000000"/>
        </w:rPr>
        <w:t>south east</w:t>
      </w:r>
      <w:proofErr w:type="gramEnd"/>
      <w:r w:rsidRPr="00292481">
        <w:rPr>
          <w:rFonts w:cs="Arial"/>
          <w:color w:val="000000"/>
        </w:rPr>
        <w:t xml:space="preserve"> of Melbourne’s central business district. Financial backing from the State Government to support its Victoria-wide planning strategy marks the region as a key activity centre, and Central Dandenong is fast becoming a </w:t>
      </w:r>
      <w:r w:rsidRPr="00C21CE9">
        <w:rPr>
          <w:rFonts w:cs="Arial"/>
          <w:color w:val="000000"/>
        </w:rPr>
        <w:t>residential city of national significance offering a flexible approach to development and providing high quality urban landscape.</w:t>
      </w:r>
    </w:p>
    <w:p w14:paraId="54A45738" w14:textId="77777777" w:rsidR="00974786" w:rsidRPr="00C21CE9" w:rsidRDefault="00974786" w:rsidP="00974786">
      <w:pPr>
        <w:autoSpaceDE w:val="0"/>
        <w:autoSpaceDN w:val="0"/>
        <w:adjustRightInd w:val="0"/>
        <w:spacing w:after="0"/>
        <w:rPr>
          <w:rFonts w:cs="Arial"/>
          <w:iCs/>
          <w:color w:val="000000"/>
        </w:rPr>
      </w:pPr>
      <w:r w:rsidRPr="00C21CE9">
        <w:rPr>
          <w:rFonts w:cs="Arial"/>
          <w:iCs/>
          <w:color w:val="000000"/>
        </w:rPr>
        <w:br/>
        <w:t xml:space="preserve">Greater Dandenong’s role in providing the employment, business, </w:t>
      </w:r>
      <w:proofErr w:type="gramStart"/>
      <w:r w:rsidRPr="00C21CE9">
        <w:rPr>
          <w:rFonts w:cs="Arial"/>
          <w:iCs/>
          <w:color w:val="000000"/>
        </w:rPr>
        <w:t>transport</w:t>
      </w:r>
      <w:proofErr w:type="gramEnd"/>
      <w:r w:rsidRPr="00C21CE9">
        <w:rPr>
          <w:rFonts w:cs="Arial"/>
          <w:iCs/>
          <w:color w:val="000000"/>
        </w:rPr>
        <w:t xml:space="preserve"> and education infrastructure for the south-east region of Melbourne will become even more important as the population of Melbourne’s south-east expands significantly over the next 20 years.</w:t>
      </w:r>
    </w:p>
    <w:p w14:paraId="3FB2DE5A" w14:textId="77777777" w:rsidR="00974786" w:rsidRPr="00292481" w:rsidRDefault="00974786" w:rsidP="00974786">
      <w:pPr>
        <w:autoSpaceDE w:val="0"/>
        <w:autoSpaceDN w:val="0"/>
        <w:adjustRightInd w:val="0"/>
        <w:spacing w:after="0"/>
        <w:rPr>
          <w:rFonts w:cs="Arial"/>
          <w:color w:val="000000"/>
        </w:rPr>
      </w:pPr>
      <w:r w:rsidRPr="00C21CE9">
        <w:rPr>
          <w:rFonts w:cs="Arial"/>
          <w:color w:val="000000"/>
        </w:rPr>
        <w:br/>
      </w:r>
      <w:r w:rsidRPr="00292481">
        <w:rPr>
          <w:rFonts w:cs="Arial"/>
          <w:color w:val="000000"/>
        </w:rPr>
        <w:t xml:space="preserve">The municipality has recently undergone a significant transition with </w:t>
      </w:r>
      <w:proofErr w:type="gramStart"/>
      <w:r w:rsidRPr="00292481">
        <w:rPr>
          <w:rFonts w:cs="Arial"/>
          <w:color w:val="000000"/>
        </w:rPr>
        <w:t>a number of</w:t>
      </w:r>
      <w:proofErr w:type="gramEnd"/>
      <w:r w:rsidRPr="00292481">
        <w:rPr>
          <w:rFonts w:cs="Arial"/>
          <w:color w:val="000000"/>
        </w:rPr>
        <w:t xml:space="preserve"> major projects either completed or underway. It boasts welcoming neighbourhoods and enjoyable leisure environments, based on strong </w:t>
      </w:r>
      <w:proofErr w:type="gramStart"/>
      <w:r w:rsidRPr="00292481">
        <w:rPr>
          <w:rFonts w:cs="Arial"/>
          <w:color w:val="000000"/>
        </w:rPr>
        <w:t>partnerships</w:t>
      </w:r>
      <w:proofErr w:type="gramEnd"/>
      <w:r w:rsidRPr="00292481">
        <w:rPr>
          <w:rFonts w:cs="Arial"/>
          <w:color w:val="000000"/>
        </w:rPr>
        <w:t xml:space="preserve"> and supported by well planned, integrated and sustainable service networks.</w:t>
      </w:r>
    </w:p>
    <w:p w14:paraId="4C0908D2" w14:textId="0518F431" w:rsidR="00974786" w:rsidRPr="001D1BAF" w:rsidRDefault="00974786" w:rsidP="00974786">
      <w:pPr>
        <w:autoSpaceDE w:val="0"/>
        <w:autoSpaceDN w:val="0"/>
        <w:adjustRightInd w:val="0"/>
        <w:spacing w:after="0"/>
        <w:rPr>
          <w:rFonts w:cs="Arial"/>
          <w:color w:val="000000"/>
        </w:rPr>
      </w:pPr>
      <w:r w:rsidRPr="00292481">
        <w:rPr>
          <w:rFonts w:cs="Arial"/>
          <w:color w:val="000000"/>
        </w:rPr>
        <w:br/>
        <w:t>The population is currently</w:t>
      </w:r>
      <w:r w:rsidR="000F3207">
        <w:rPr>
          <w:rFonts w:cs="Arial"/>
          <w:color w:val="000000"/>
        </w:rPr>
        <w:t xml:space="preserve"> over</w:t>
      </w:r>
      <w:r w:rsidRPr="00292481">
        <w:rPr>
          <w:rFonts w:cs="Arial"/>
          <w:color w:val="000000"/>
        </w:rPr>
        <w:t xml:space="preserve"> 1</w:t>
      </w:r>
      <w:r>
        <w:rPr>
          <w:rFonts w:cs="Arial"/>
          <w:color w:val="000000"/>
        </w:rPr>
        <w:t>60</w:t>
      </w:r>
      <w:r w:rsidRPr="00292481">
        <w:rPr>
          <w:rFonts w:cs="Arial"/>
          <w:color w:val="000000"/>
        </w:rPr>
        <w:t xml:space="preserve">,000, serving a regional catchment area with a projected growth of 21 per cent by 2030. Greater Dandenong is </w:t>
      </w:r>
      <w:r>
        <w:rPr>
          <w:rFonts w:cs="Arial"/>
          <w:color w:val="000000"/>
        </w:rPr>
        <w:t xml:space="preserve">now </w:t>
      </w:r>
      <w:r w:rsidRPr="00292481">
        <w:rPr>
          <w:rFonts w:cs="Arial"/>
          <w:color w:val="000000"/>
        </w:rPr>
        <w:t xml:space="preserve">the most multicultural municipality in </w:t>
      </w:r>
      <w:r>
        <w:rPr>
          <w:rFonts w:cs="Arial"/>
          <w:color w:val="000000"/>
        </w:rPr>
        <w:t>Australia</w:t>
      </w:r>
      <w:r w:rsidRPr="00292481">
        <w:rPr>
          <w:rFonts w:cs="Arial"/>
          <w:color w:val="000000"/>
        </w:rPr>
        <w:t xml:space="preserve">. Over half the city’s residents </w:t>
      </w:r>
      <w:r>
        <w:rPr>
          <w:rFonts w:cs="Arial"/>
          <w:color w:val="000000"/>
        </w:rPr>
        <w:t>were</w:t>
      </w:r>
      <w:r w:rsidRPr="00292481">
        <w:rPr>
          <w:rFonts w:cs="Arial"/>
          <w:color w:val="000000"/>
        </w:rPr>
        <w:t xml:space="preserve"> born overseas, 56 per cent from non-English speaking count</w:t>
      </w:r>
      <w:r>
        <w:rPr>
          <w:rFonts w:cs="Arial"/>
          <w:color w:val="000000"/>
        </w:rPr>
        <w:t xml:space="preserve">ries and representing </w:t>
      </w:r>
      <w:r w:rsidRPr="00292481">
        <w:rPr>
          <w:rFonts w:cs="Arial"/>
          <w:color w:val="000000"/>
        </w:rPr>
        <w:t>1</w:t>
      </w:r>
      <w:r>
        <w:rPr>
          <w:rFonts w:cs="Arial"/>
          <w:color w:val="000000"/>
        </w:rPr>
        <w:t>57 different</w:t>
      </w:r>
      <w:r w:rsidRPr="00292481">
        <w:rPr>
          <w:rFonts w:cs="Arial"/>
          <w:color w:val="000000"/>
        </w:rPr>
        <w:t xml:space="preserve"> nations. The city is a shining example of how harmony can exist in diversity</w:t>
      </w:r>
      <w:r>
        <w:rPr>
          <w:rFonts w:cs="Arial"/>
          <w:color w:val="000000"/>
        </w:rPr>
        <w:t xml:space="preserve"> and how that harmony, diversity and multi-culturalism are celebrated</w:t>
      </w:r>
      <w:r w:rsidR="000F3207">
        <w:rPr>
          <w:rFonts w:cs="Arial"/>
          <w:color w:val="000000"/>
        </w:rPr>
        <w:t>.</w:t>
      </w:r>
    </w:p>
    <w:p w14:paraId="11A4503C" w14:textId="75272883" w:rsidR="00974786" w:rsidRDefault="00974786" w:rsidP="00974786">
      <w:r>
        <w:rPr>
          <w:rFonts w:cs="Arial"/>
          <w:color w:val="000000"/>
        </w:rPr>
        <w:br/>
      </w:r>
      <w:r w:rsidRPr="001D1BAF">
        <w:rPr>
          <w:rFonts w:cs="Arial"/>
          <w:color w:val="000000"/>
        </w:rPr>
        <w:t>Council is working closely with all</w:t>
      </w:r>
      <w:r>
        <w:rPr>
          <w:rFonts w:cs="Arial"/>
          <w:color w:val="000000"/>
        </w:rPr>
        <w:t xml:space="preserve"> </w:t>
      </w:r>
      <w:r w:rsidRPr="001D1BAF">
        <w:rPr>
          <w:rFonts w:cs="Arial"/>
          <w:color w:val="000000"/>
        </w:rPr>
        <w:t>stakeholders, including the</w:t>
      </w:r>
      <w:r w:rsidR="009C36B7">
        <w:rPr>
          <w:rFonts w:cs="Arial"/>
          <w:color w:val="000000"/>
        </w:rPr>
        <w:t xml:space="preserve"> State and</w:t>
      </w:r>
      <w:r w:rsidRPr="001D1BAF">
        <w:rPr>
          <w:rFonts w:cs="Arial"/>
          <w:color w:val="000000"/>
        </w:rPr>
        <w:t xml:space="preserve"> </w:t>
      </w:r>
      <w:r>
        <w:rPr>
          <w:rFonts w:cs="Arial"/>
          <w:color w:val="000000"/>
        </w:rPr>
        <w:t>Federal Government</w:t>
      </w:r>
      <w:r w:rsidR="009C36B7">
        <w:rPr>
          <w:rFonts w:cs="Arial"/>
          <w:color w:val="000000"/>
        </w:rPr>
        <w:t>s</w:t>
      </w:r>
      <w:r>
        <w:rPr>
          <w:rFonts w:cs="Arial"/>
          <w:color w:val="000000"/>
        </w:rPr>
        <w:t xml:space="preserve">, local </w:t>
      </w:r>
      <w:r w:rsidRPr="001D1BAF">
        <w:rPr>
          <w:rFonts w:cs="Arial"/>
          <w:color w:val="000000"/>
        </w:rPr>
        <w:t>businesses,</w:t>
      </w:r>
      <w:r>
        <w:rPr>
          <w:rFonts w:cs="Arial"/>
          <w:color w:val="000000"/>
        </w:rPr>
        <w:t xml:space="preserve"> </w:t>
      </w:r>
      <w:proofErr w:type="gramStart"/>
      <w:r w:rsidRPr="001D1BAF">
        <w:rPr>
          <w:rFonts w:cs="Arial"/>
          <w:color w:val="000000"/>
        </w:rPr>
        <w:t>organisations</w:t>
      </w:r>
      <w:proofErr w:type="gramEnd"/>
      <w:r w:rsidRPr="001D1BAF">
        <w:rPr>
          <w:rFonts w:cs="Arial"/>
          <w:color w:val="000000"/>
        </w:rPr>
        <w:t xml:space="preserve"> and various government</w:t>
      </w:r>
      <w:r>
        <w:rPr>
          <w:rFonts w:cs="Arial"/>
          <w:color w:val="000000"/>
        </w:rPr>
        <w:t xml:space="preserve"> </w:t>
      </w:r>
      <w:r w:rsidRPr="001D1BAF">
        <w:rPr>
          <w:rFonts w:cs="Arial"/>
          <w:color w:val="000000"/>
        </w:rPr>
        <w:t>departments based in our city.</w:t>
      </w:r>
      <w:r>
        <w:rPr>
          <w:rFonts w:cs="Arial"/>
          <w:color w:val="000000"/>
        </w:rPr>
        <w:t xml:space="preserve"> </w:t>
      </w:r>
      <w:r w:rsidRPr="001D1BAF">
        <w:rPr>
          <w:rFonts w:cs="Arial"/>
          <w:color w:val="000000"/>
        </w:rPr>
        <w:t>Greater Dandenong is a great place to</w:t>
      </w:r>
      <w:r>
        <w:rPr>
          <w:rFonts w:cs="Arial"/>
          <w:color w:val="000000"/>
        </w:rPr>
        <w:t xml:space="preserve"> </w:t>
      </w:r>
      <w:r w:rsidRPr="001D1BAF">
        <w:rPr>
          <w:rFonts w:cs="Arial"/>
          <w:color w:val="000000"/>
        </w:rPr>
        <w:t xml:space="preserve">live, work, invest and raise a </w:t>
      </w:r>
      <w:proofErr w:type="gramStart"/>
      <w:r w:rsidRPr="001D1BAF">
        <w:rPr>
          <w:rFonts w:cs="Arial"/>
          <w:color w:val="000000"/>
        </w:rPr>
        <w:t>family;</w:t>
      </w:r>
      <w:proofErr w:type="gramEnd"/>
      <w:r>
        <w:rPr>
          <w:rFonts w:cs="Arial"/>
          <w:color w:val="000000"/>
        </w:rPr>
        <w:t xml:space="preserve"> </w:t>
      </w:r>
      <w:r w:rsidRPr="001D1BAF">
        <w:rPr>
          <w:rFonts w:cs="Arial"/>
          <w:color w:val="000000"/>
        </w:rPr>
        <w:t xml:space="preserve">truly a </w:t>
      </w:r>
      <w:r w:rsidRPr="001D1BAF">
        <w:rPr>
          <w:rFonts w:cs="Arial"/>
          <w:i/>
          <w:iCs/>
          <w:color w:val="000000"/>
        </w:rPr>
        <w:t>City of Opportunity</w:t>
      </w:r>
      <w:r w:rsidR="00D7532F">
        <w:rPr>
          <w:rFonts w:cs="Arial"/>
          <w:i/>
          <w:iCs/>
          <w:color w:val="000000"/>
        </w:rPr>
        <w:t>.</w:t>
      </w:r>
    </w:p>
    <w:p w14:paraId="67A6CF82" w14:textId="77777777" w:rsidR="00BE6436" w:rsidRPr="00BE6436" w:rsidRDefault="00BE6436" w:rsidP="00974786">
      <w:pPr>
        <w:pStyle w:val="Heading2"/>
      </w:pPr>
    </w:p>
    <w:p w14:paraId="05739389" w14:textId="77777777" w:rsidR="00BE6436" w:rsidRPr="00BE6436" w:rsidRDefault="00BE6436" w:rsidP="00BE6436"/>
    <w:p w14:paraId="3DEF9210" w14:textId="77777777" w:rsidR="00BE6436" w:rsidRPr="00BE6436" w:rsidRDefault="00BE6436" w:rsidP="00BE6436"/>
    <w:p w14:paraId="2AC3387F" w14:textId="77777777" w:rsidR="00BE6436" w:rsidRPr="00BE6436" w:rsidRDefault="00BE6436" w:rsidP="00BE6436"/>
    <w:p w14:paraId="1E5B1AF5" w14:textId="77777777" w:rsidR="00BE6436" w:rsidRPr="00BE6436" w:rsidRDefault="00BE6436" w:rsidP="00BE6436"/>
    <w:p w14:paraId="2825F309" w14:textId="77777777" w:rsidR="00BE6436" w:rsidRPr="00BE6436" w:rsidRDefault="00BE6436" w:rsidP="00BE6436"/>
    <w:p w14:paraId="52E9656D" w14:textId="77777777" w:rsidR="00BE6436" w:rsidRPr="00BE6436" w:rsidRDefault="00BE6436" w:rsidP="00BE6436"/>
    <w:p w14:paraId="5EE4F989" w14:textId="77777777" w:rsidR="00BE6436" w:rsidRPr="00BE6436" w:rsidRDefault="00BE6436" w:rsidP="00BE6436"/>
    <w:p w14:paraId="1145EF0A" w14:textId="77777777" w:rsidR="00BE6436" w:rsidRPr="00BE6436" w:rsidRDefault="00BE6436" w:rsidP="00BE6436"/>
    <w:p w14:paraId="42F0062F" w14:textId="77777777" w:rsidR="00230FA9" w:rsidRDefault="00230FA9">
      <w:pPr>
        <w:rPr>
          <w:rFonts w:eastAsiaTheme="majorEastAsia" w:cstheme="majorBidi"/>
          <w:b/>
          <w:bCs/>
          <w:color w:val="E36C0A" w:themeColor="accent6" w:themeShade="BF"/>
          <w:sz w:val="40"/>
          <w:szCs w:val="26"/>
        </w:rPr>
      </w:pPr>
      <w:r>
        <w:br w:type="page"/>
      </w:r>
    </w:p>
    <w:p w14:paraId="0D2A11B8" w14:textId="77777777" w:rsidR="00464FB1" w:rsidRDefault="00230FA9" w:rsidP="00230FA9">
      <w:pPr>
        <w:pStyle w:val="Heading2"/>
        <w:ind w:left="-142"/>
      </w:pPr>
      <w:r>
        <w:lastRenderedPageBreak/>
        <w:br/>
      </w:r>
      <w:bookmarkStart w:id="8" w:name="_Toc511135889"/>
      <w:bookmarkStart w:id="9" w:name="_Toc511136877"/>
      <w:r w:rsidR="00A03BE2">
        <w:br/>
      </w:r>
      <w:bookmarkStart w:id="10" w:name="_Toc74648309"/>
      <w:r w:rsidR="00F6747F">
        <w:t>Mayor and Councillors</w:t>
      </w:r>
      <w:bookmarkEnd w:id="8"/>
      <w:bookmarkEnd w:id="9"/>
      <w:bookmarkEnd w:id="10"/>
    </w:p>
    <w:p w14:paraId="21F66EC0" w14:textId="1929D927" w:rsidR="00F6747F" w:rsidRDefault="005207F2" w:rsidP="00F6747F">
      <w:pPr>
        <w:autoSpaceDE w:val="0"/>
        <w:autoSpaceDN w:val="0"/>
        <w:adjustRightInd w:val="0"/>
        <w:spacing w:after="0"/>
      </w:pPr>
      <w:r>
        <w:rPr>
          <w:noProof/>
          <w:lang w:eastAsia="en-AU"/>
        </w:rPr>
        <mc:AlternateContent>
          <mc:Choice Requires="wps">
            <w:drawing>
              <wp:anchor distT="0" distB="0" distL="114300" distR="114300" simplePos="0" relativeHeight="251622912" behindDoc="0" locked="0" layoutInCell="1" allowOverlap="1" wp14:anchorId="43388930" wp14:editId="19BA171C">
                <wp:simplePos x="0" y="0"/>
                <wp:positionH relativeFrom="column">
                  <wp:posOffset>1842770</wp:posOffset>
                </wp:positionH>
                <wp:positionV relativeFrom="paragraph">
                  <wp:posOffset>192747</wp:posOffset>
                </wp:positionV>
                <wp:extent cx="2074985" cy="3316312"/>
                <wp:effectExtent l="0" t="0" r="1905" b="0"/>
                <wp:wrapNone/>
                <wp:docPr id="7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4985" cy="3316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1452E2" w14:textId="6741A9B1" w:rsidR="003B6D8E" w:rsidRPr="005207F2" w:rsidRDefault="003B6D8E" w:rsidP="005207F2">
                            <w:pPr>
                              <w:autoSpaceDE w:val="0"/>
                              <w:autoSpaceDN w:val="0"/>
                              <w:adjustRightInd w:val="0"/>
                              <w:spacing w:after="0"/>
                              <w:rPr>
                                <w:rFonts w:cs="Arial"/>
                                <w:color w:val="000000" w:themeColor="text1"/>
                                <w:szCs w:val="22"/>
                                <w:lang w:val="de-DE"/>
                              </w:rPr>
                            </w:pPr>
                            <w:r w:rsidRPr="008F6834">
                              <w:rPr>
                                <w:rFonts w:cs="Arial"/>
                                <w:color w:val="000000" w:themeColor="text1"/>
                                <w:szCs w:val="22"/>
                                <w:lang w:val="de-DE"/>
                              </w:rPr>
                              <w:t>Cr Tim Dark</w:t>
                            </w:r>
                            <w:r w:rsidRPr="008F6834">
                              <w:rPr>
                                <w:rFonts w:cs="Arial"/>
                                <w:color w:val="000000" w:themeColor="text1"/>
                                <w:szCs w:val="22"/>
                                <w:lang w:val="de-DE"/>
                              </w:rPr>
                              <w:br/>
                            </w:r>
                            <w:r>
                              <w:rPr>
                                <w:rFonts w:cs="Arial"/>
                                <w:color w:val="000000" w:themeColor="text1"/>
                                <w:szCs w:val="22"/>
                                <w:lang w:val="de-DE"/>
                              </w:rPr>
                              <w:t>Keysborough</w:t>
                            </w:r>
                            <w:r w:rsidRPr="008F6834">
                              <w:rPr>
                                <w:rFonts w:cs="Arial"/>
                                <w:color w:val="000000" w:themeColor="text1"/>
                                <w:szCs w:val="22"/>
                                <w:lang w:val="de-DE"/>
                              </w:rPr>
                              <w:t xml:space="preserve"> Ward</w:t>
                            </w:r>
                            <w:r w:rsidRPr="008F6834">
                              <w:rPr>
                                <w:rFonts w:cs="Arial"/>
                                <w:color w:val="000000" w:themeColor="text1"/>
                                <w:szCs w:val="22"/>
                                <w:lang w:val="de-DE"/>
                              </w:rPr>
                              <w:br/>
                              <w:t>0466 403 914</w:t>
                            </w:r>
                            <w:r w:rsidRPr="008F6834">
                              <w:rPr>
                                <w:rFonts w:cs="Arial"/>
                                <w:color w:val="000000" w:themeColor="text1"/>
                                <w:szCs w:val="22"/>
                                <w:lang w:val="de-DE"/>
                              </w:rPr>
                              <w:br/>
                            </w:r>
                            <w:r w:rsidR="005A2DE1">
                              <w:fldChar w:fldCharType="begin"/>
                            </w:r>
                            <w:r w:rsidR="005A2DE1">
                              <w:instrText xml:space="preserve"> HYPERLINK "mailto:tim.dark@cgd.vic.gov.au" </w:instrText>
                            </w:r>
                            <w:r w:rsidR="005A2DE1">
                              <w:fldChar w:fldCharType="separate"/>
                            </w:r>
                            <w:r w:rsidRPr="00A06706">
                              <w:t>tim.dark@cgd.vic.gov.au</w:t>
                            </w:r>
                            <w:r w:rsidR="005A2DE1">
                              <w:fldChar w:fldCharType="end"/>
                            </w:r>
                            <w:r>
                              <w:rPr>
                                <w:rStyle w:val="Hyperlink"/>
                                <w:rFonts w:cs="Arial"/>
                                <w:color w:val="000000" w:themeColor="text1"/>
                                <w:szCs w:val="22"/>
                                <w:lang w:val="de-DE"/>
                              </w:rPr>
                              <w:br/>
                            </w:r>
                          </w:p>
                          <w:p w14:paraId="20BC80AB" w14:textId="1DC7F665" w:rsidR="003B6D8E"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Lana Formoso</w:t>
                            </w:r>
                          </w:p>
                          <w:p w14:paraId="1B444840" w14:textId="1E98CEC9"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Noble Park North Ward</w:t>
                            </w:r>
                          </w:p>
                          <w:p w14:paraId="7AA0EE6B"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0435 530 536</w:t>
                            </w:r>
                          </w:p>
                          <w:p w14:paraId="502694BD" w14:textId="0AE777F5"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lana.formoso@cgd.vic.gov.au</w:t>
                            </w:r>
                          </w:p>
                          <w:p w14:paraId="73250121" w14:textId="20ADBD9E" w:rsidR="003B6D8E" w:rsidRPr="008F6834" w:rsidRDefault="003B6D8E" w:rsidP="00974786">
                            <w:pPr>
                              <w:autoSpaceDE w:val="0"/>
                              <w:autoSpaceDN w:val="0"/>
                              <w:adjustRightInd w:val="0"/>
                              <w:spacing w:after="0"/>
                              <w:rPr>
                                <w:rFonts w:cs="Arial"/>
                                <w:color w:val="000000" w:themeColor="text1"/>
                                <w:szCs w:val="22"/>
                                <w:lang w:val="de-DE"/>
                              </w:rPr>
                            </w:pPr>
                            <w:r w:rsidRPr="008F6834">
                              <w:rPr>
                                <w:rFonts w:cs="Arial"/>
                                <w:color w:val="000000" w:themeColor="text1"/>
                                <w:szCs w:val="22"/>
                                <w:lang w:val="de-DE"/>
                              </w:rPr>
                              <w:br/>
                              <w:t>Cr SophieTan</w:t>
                            </w:r>
                            <w:r>
                              <w:rPr>
                                <w:rFonts w:cs="Arial"/>
                                <w:color w:val="000000" w:themeColor="text1"/>
                                <w:szCs w:val="22"/>
                                <w:lang w:val="de-DE"/>
                              </w:rPr>
                              <w:t xml:space="preserve"> (Deputy Mayor)</w:t>
                            </w:r>
                          </w:p>
                          <w:p w14:paraId="6DA95376" w14:textId="782568AF" w:rsidR="003B6D8E" w:rsidRPr="00974786" w:rsidRDefault="003B6D8E" w:rsidP="00974786">
                            <w:pPr>
                              <w:autoSpaceDE w:val="0"/>
                              <w:autoSpaceDN w:val="0"/>
                              <w:adjustRightInd w:val="0"/>
                              <w:spacing w:after="0"/>
                              <w:rPr>
                                <w:rFonts w:cs="Arial"/>
                                <w:color w:val="000000" w:themeColor="text1"/>
                                <w:szCs w:val="22"/>
                              </w:rPr>
                            </w:pPr>
                            <w:r>
                              <w:rPr>
                                <w:rFonts w:cs="Arial"/>
                                <w:color w:val="000000" w:themeColor="text1"/>
                                <w:szCs w:val="22"/>
                              </w:rPr>
                              <w:t xml:space="preserve">Noble Park </w:t>
                            </w:r>
                            <w:r w:rsidRPr="00974786">
                              <w:rPr>
                                <w:rFonts w:cs="Arial"/>
                                <w:color w:val="000000" w:themeColor="text1"/>
                                <w:szCs w:val="22"/>
                              </w:rPr>
                              <w:t>Ward</w:t>
                            </w:r>
                          </w:p>
                          <w:p w14:paraId="13F3B51B" w14:textId="77777777" w:rsidR="003B6D8E" w:rsidRPr="00974786" w:rsidRDefault="003B6D8E" w:rsidP="00974786">
                            <w:pPr>
                              <w:autoSpaceDE w:val="0"/>
                              <w:autoSpaceDN w:val="0"/>
                              <w:adjustRightInd w:val="0"/>
                              <w:spacing w:after="0"/>
                              <w:rPr>
                                <w:rFonts w:cs="Arial"/>
                                <w:color w:val="000000" w:themeColor="text1"/>
                                <w:szCs w:val="22"/>
                              </w:rPr>
                            </w:pPr>
                            <w:r w:rsidRPr="00974786">
                              <w:rPr>
                                <w:rFonts w:cs="Arial"/>
                                <w:color w:val="000000" w:themeColor="text1"/>
                                <w:szCs w:val="22"/>
                              </w:rPr>
                              <w:t>0466 793 727</w:t>
                            </w:r>
                            <w:r w:rsidRPr="00974786">
                              <w:rPr>
                                <w:rFonts w:cs="Arial"/>
                                <w:color w:val="000000" w:themeColor="text1"/>
                                <w:szCs w:val="22"/>
                              </w:rPr>
                              <w:br/>
                            </w:r>
                            <w:hyperlink r:id="rId12" w:history="1">
                              <w:r w:rsidRPr="00974786">
                                <w:rPr>
                                  <w:rStyle w:val="Hyperlink"/>
                                  <w:rFonts w:cs="Arial"/>
                                  <w:color w:val="000000" w:themeColor="text1"/>
                                  <w:szCs w:val="22"/>
                                </w:rPr>
                                <w:t>sophie.tan@cgd.vic.gov.au</w:t>
                              </w:r>
                            </w:hyperlink>
                          </w:p>
                          <w:p w14:paraId="07777B31" w14:textId="77777777" w:rsidR="003B6D8E" w:rsidRPr="00974786" w:rsidRDefault="003B6D8E" w:rsidP="00974786">
                            <w:pPr>
                              <w:autoSpaceDE w:val="0"/>
                              <w:autoSpaceDN w:val="0"/>
                              <w:adjustRightInd w:val="0"/>
                              <w:spacing w:after="0"/>
                              <w:rPr>
                                <w:rFonts w:cs="Arial"/>
                                <w:color w:val="000000" w:themeColor="text1"/>
                                <w:szCs w:val="22"/>
                              </w:rPr>
                            </w:pPr>
                          </w:p>
                          <w:p w14:paraId="3620D397" w14:textId="77777777" w:rsidR="003B6D8E" w:rsidRPr="005207F2" w:rsidRDefault="003B6D8E" w:rsidP="00A06706">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Richard Lim</w:t>
                            </w:r>
                            <w:r>
                              <w:rPr>
                                <w:rFonts w:cs="Arial"/>
                                <w:color w:val="000000" w:themeColor="text1"/>
                                <w:szCs w:val="22"/>
                                <w:lang w:val="de-DE"/>
                              </w:rPr>
                              <w:br/>
                            </w:r>
                            <w:r w:rsidRPr="005207F2">
                              <w:rPr>
                                <w:rFonts w:cs="Arial"/>
                                <w:color w:val="000000" w:themeColor="text1"/>
                                <w:szCs w:val="22"/>
                                <w:lang w:val="de-DE"/>
                              </w:rPr>
                              <w:t>Springvale Central Ward</w:t>
                            </w:r>
                          </w:p>
                          <w:p w14:paraId="67A1813A"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0435 627 164</w:t>
                            </w:r>
                          </w:p>
                          <w:p w14:paraId="08A78EF4" w14:textId="757C7565"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richard.lim@cgd.vic.gov.au</w:t>
                            </w:r>
                            <w:r w:rsidRPr="005207F2">
                              <w:rPr>
                                <w:rFonts w:cs="Arial"/>
                                <w:color w:val="000000" w:themeColor="text1"/>
                                <w:szCs w:val="22"/>
                                <w:lang w:val="de-DE"/>
                              </w:rPr>
                              <w:br/>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3388930" id="_x0000_t202" coordsize="21600,21600" o:spt="202" path="m,l,21600r21600,l21600,xe">
                <v:stroke joinstyle="miter"/>
                <v:path gradientshapeok="t" o:connecttype="rect"/>
              </v:shapetype>
              <v:shape id="Text Box 2" o:spid="_x0000_s1027" type="#_x0000_t202" style="position:absolute;margin-left:145.1pt;margin-top:15.2pt;width:163.4pt;height:261.1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" stroked="f">
                <v:textbox>
                  <w:txbxContent>
                    <w:p w14:paraId="421452E2" w14:textId="6741A9B1" w:rsidR="003B6D8E" w:rsidRPr="005207F2" w:rsidRDefault="003B6D8E" w:rsidP="005207F2">
                      <w:pPr>
                        <w:autoSpaceDE w:val="0"/>
                        <w:autoSpaceDN w:val="0"/>
                        <w:adjustRightInd w:val="0"/>
                        <w:spacing w:after="0"/>
                        <w:rPr>
                          <w:rFonts w:cs="Arial"/>
                          <w:color w:val="000000" w:themeColor="text1"/>
                          <w:szCs w:val="22"/>
                          <w:lang w:val="de-DE"/>
                        </w:rPr>
                      </w:pPr>
                      <w:r w:rsidRPr="008F6834">
                        <w:rPr>
                          <w:rFonts w:cs="Arial"/>
                          <w:color w:val="000000" w:themeColor="text1"/>
                          <w:szCs w:val="22"/>
                          <w:lang w:val="de-DE"/>
                        </w:rPr>
                        <w:t>Cr Tim Dark</w:t>
                      </w:r>
                      <w:r w:rsidRPr="008F6834">
                        <w:rPr>
                          <w:rFonts w:cs="Arial"/>
                          <w:color w:val="000000" w:themeColor="text1"/>
                          <w:szCs w:val="22"/>
                          <w:lang w:val="de-DE"/>
                        </w:rPr>
                        <w:br/>
                      </w:r>
                      <w:r>
                        <w:rPr>
                          <w:rFonts w:cs="Arial"/>
                          <w:color w:val="000000" w:themeColor="text1"/>
                          <w:szCs w:val="22"/>
                          <w:lang w:val="de-DE"/>
                        </w:rPr>
                        <w:t>Keysborough</w:t>
                      </w:r>
                      <w:r w:rsidRPr="008F6834">
                        <w:rPr>
                          <w:rFonts w:cs="Arial"/>
                          <w:color w:val="000000" w:themeColor="text1"/>
                          <w:szCs w:val="22"/>
                          <w:lang w:val="de-DE"/>
                        </w:rPr>
                        <w:t xml:space="preserve"> Ward</w:t>
                      </w:r>
                      <w:r w:rsidRPr="008F6834">
                        <w:rPr>
                          <w:rFonts w:cs="Arial"/>
                          <w:color w:val="000000" w:themeColor="text1"/>
                          <w:szCs w:val="22"/>
                          <w:lang w:val="de-DE"/>
                        </w:rPr>
                        <w:br/>
                        <w:t>0466 403 914</w:t>
                      </w:r>
                      <w:r w:rsidRPr="008F6834">
                        <w:rPr>
                          <w:rFonts w:cs="Arial"/>
                          <w:color w:val="000000" w:themeColor="text1"/>
                          <w:szCs w:val="22"/>
                          <w:lang w:val="de-DE"/>
                        </w:rPr>
                        <w:br/>
                      </w:r>
                      <w:hyperlink r:id="rId14" w:history="1">
                        <w:r w:rsidRPr="00A06706">
                          <w:t>tim.dark@cgd.vic.gov.au</w:t>
                        </w:r>
                      </w:hyperlink>
                      <w:r>
                        <w:rPr>
                          <w:rStyle w:val="Hyperlink"/>
                          <w:rFonts w:cs="Arial"/>
                          <w:color w:val="000000" w:themeColor="text1"/>
                          <w:szCs w:val="22"/>
                          <w:lang w:val="de-DE"/>
                        </w:rPr>
                        <w:br/>
                      </w:r>
                    </w:p>
                    <w:p w14:paraId="20BC80AB" w14:textId="1DC7F665" w:rsidR="003B6D8E"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Lana Formoso</w:t>
                      </w:r>
                    </w:p>
                    <w:p w14:paraId="1B444840" w14:textId="1E98CEC9"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Noble Park North Ward</w:t>
                      </w:r>
                    </w:p>
                    <w:p w14:paraId="7AA0EE6B"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0435 530 536</w:t>
                      </w:r>
                    </w:p>
                    <w:p w14:paraId="502694BD" w14:textId="0AE777F5"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lana.formoso@cgd.vic.gov.au</w:t>
                      </w:r>
                    </w:p>
                    <w:p w14:paraId="73250121" w14:textId="20ADBD9E" w:rsidR="003B6D8E" w:rsidRPr="008F6834" w:rsidRDefault="003B6D8E" w:rsidP="00974786">
                      <w:pPr>
                        <w:autoSpaceDE w:val="0"/>
                        <w:autoSpaceDN w:val="0"/>
                        <w:adjustRightInd w:val="0"/>
                        <w:spacing w:after="0"/>
                        <w:rPr>
                          <w:rFonts w:cs="Arial"/>
                          <w:color w:val="000000" w:themeColor="text1"/>
                          <w:szCs w:val="22"/>
                          <w:lang w:val="de-DE"/>
                        </w:rPr>
                      </w:pPr>
                      <w:r w:rsidRPr="008F6834">
                        <w:rPr>
                          <w:rFonts w:cs="Arial"/>
                          <w:color w:val="000000" w:themeColor="text1"/>
                          <w:szCs w:val="22"/>
                          <w:lang w:val="de-DE"/>
                        </w:rPr>
                        <w:br/>
                      </w:r>
                      <w:r w:rsidRPr="008F6834">
                        <w:rPr>
                          <w:rFonts w:cs="Arial"/>
                          <w:color w:val="000000" w:themeColor="text1"/>
                          <w:szCs w:val="22"/>
                          <w:lang w:val="de-DE"/>
                        </w:rPr>
                        <w:t>Cr SophieTan</w:t>
                      </w:r>
                      <w:r>
                        <w:rPr>
                          <w:rFonts w:cs="Arial"/>
                          <w:color w:val="000000" w:themeColor="text1"/>
                          <w:szCs w:val="22"/>
                          <w:lang w:val="de-DE"/>
                        </w:rPr>
                        <w:t xml:space="preserve"> (Deputy Mayor)</w:t>
                      </w:r>
                    </w:p>
                    <w:p w14:paraId="6DA95376" w14:textId="782568AF" w:rsidR="003B6D8E" w:rsidRPr="00974786" w:rsidRDefault="003B6D8E" w:rsidP="00974786">
                      <w:pPr>
                        <w:autoSpaceDE w:val="0"/>
                        <w:autoSpaceDN w:val="0"/>
                        <w:adjustRightInd w:val="0"/>
                        <w:spacing w:after="0"/>
                        <w:rPr>
                          <w:rFonts w:cs="Arial"/>
                          <w:color w:val="000000" w:themeColor="text1"/>
                          <w:szCs w:val="22"/>
                        </w:rPr>
                      </w:pPr>
                      <w:r>
                        <w:rPr>
                          <w:rFonts w:cs="Arial"/>
                          <w:color w:val="000000" w:themeColor="text1"/>
                          <w:szCs w:val="22"/>
                        </w:rPr>
                        <w:t xml:space="preserve">Noble Park </w:t>
                      </w:r>
                      <w:r w:rsidRPr="00974786">
                        <w:rPr>
                          <w:rFonts w:cs="Arial"/>
                          <w:color w:val="000000" w:themeColor="text1"/>
                          <w:szCs w:val="22"/>
                        </w:rPr>
                        <w:t>Ward</w:t>
                      </w:r>
                    </w:p>
                    <w:p w14:paraId="13F3B51B" w14:textId="77777777" w:rsidR="003B6D8E" w:rsidRPr="00974786" w:rsidRDefault="003B6D8E" w:rsidP="00974786">
                      <w:pPr>
                        <w:autoSpaceDE w:val="0"/>
                        <w:autoSpaceDN w:val="0"/>
                        <w:adjustRightInd w:val="0"/>
                        <w:spacing w:after="0"/>
                        <w:rPr>
                          <w:rFonts w:cs="Arial"/>
                          <w:color w:val="000000" w:themeColor="text1"/>
                          <w:szCs w:val="22"/>
                        </w:rPr>
                      </w:pPr>
                      <w:r w:rsidRPr="00974786">
                        <w:rPr>
                          <w:rFonts w:cs="Arial"/>
                          <w:color w:val="000000" w:themeColor="text1"/>
                          <w:szCs w:val="22"/>
                        </w:rPr>
                        <w:t>0466 793 727</w:t>
                      </w:r>
                      <w:r w:rsidRPr="00974786">
                        <w:rPr>
                          <w:rFonts w:cs="Arial"/>
                          <w:color w:val="000000" w:themeColor="text1"/>
                          <w:szCs w:val="22"/>
                        </w:rPr>
                        <w:br/>
                      </w:r>
                      <w:hyperlink r:id="rId15" w:history="1">
                        <w:r w:rsidRPr="00974786">
                          <w:rPr>
                            <w:rStyle w:val="Hyperlink"/>
                            <w:rFonts w:cs="Arial"/>
                            <w:color w:val="000000" w:themeColor="text1"/>
                            <w:szCs w:val="22"/>
                          </w:rPr>
                          <w:t>sophie.tan@cgd.vic.gov.au</w:t>
                        </w:r>
                      </w:hyperlink>
                    </w:p>
                    <w:p w14:paraId="07777B31" w14:textId="77777777" w:rsidR="003B6D8E" w:rsidRPr="00974786" w:rsidRDefault="003B6D8E" w:rsidP="00974786">
                      <w:pPr>
                        <w:autoSpaceDE w:val="0"/>
                        <w:autoSpaceDN w:val="0"/>
                        <w:adjustRightInd w:val="0"/>
                        <w:spacing w:after="0"/>
                        <w:rPr>
                          <w:rFonts w:cs="Arial"/>
                          <w:color w:val="000000" w:themeColor="text1"/>
                          <w:szCs w:val="22"/>
                        </w:rPr>
                      </w:pPr>
                    </w:p>
                    <w:p w14:paraId="3620D397" w14:textId="77777777" w:rsidR="003B6D8E" w:rsidRPr="005207F2" w:rsidRDefault="003B6D8E" w:rsidP="00A06706">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Richard Lim</w:t>
                      </w:r>
                      <w:r>
                        <w:rPr>
                          <w:rFonts w:cs="Arial"/>
                          <w:color w:val="000000" w:themeColor="text1"/>
                          <w:szCs w:val="22"/>
                          <w:lang w:val="de-DE"/>
                        </w:rPr>
                        <w:br/>
                      </w:r>
                      <w:r w:rsidRPr="005207F2">
                        <w:rPr>
                          <w:rFonts w:cs="Arial"/>
                          <w:color w:val="000000" w:themeColor="text1"/>
                          <w:szCs w:val="22"/>
                          <w:lang w:val="de-DE"/>
                        </w:rPr>
                        <w:t>Springvale Central Ward</w:t>
                      </w:r>
                    </w:p>
                    <w:p w14:paraId="67A1813A"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0435 627 164</w:t>
                      </w:r>
                    </w:p>
                    <w:p w14:paraId="08A78EF4" w14:textId="757C7565"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richard.lim@cgd.vic.gov.au</w:t>
                      </w:r>
                      <w:r w:rsidRPr="005207F2">
                        <w:rPr>
                          <w:rFonts w:cs="Arial"/>
                          <w:color w:val="000000" w:themeColor="text1"/>
                          <w:szCs w:val="22"/>
                          <w:lang w:val="de-DE"/>
                        </w:rPr>
                        <w:br/>
                      </w:r>
                    </w:p>
                  </w:txbxContent>
                </v:textbox>
              </v:shape>
            </w:pict>
          </mc:Fallback>
        </mc:AlternateContent>
      </w:r>
      <w:r>
        <w:rPr>
          <w:noProof/>
          <w:lang w:eastAsia="en-AU"/>
        </w:rPr>
        <mc:AlternateContent>
          <mc:Choice Requires="wps">
            <w:drawing>
              <wp:anchor distT="0" distB="0" distL="114300" distR="114300" simplePos="0" relativeHeight="251621888" behindDoc="0" locked="0" layoutInCell="1" allowOverlap="1" wp14:anchorId="26E32175" wp14:editId="1CFD511E">
                <wp:simplePos x="0" y="0"/>
                <wp:positionH relativeFrom="column">
                  <wp:posOffset>-161877</wp:posOffset>
                </wp:positionH>
                <wp:positionV relativeFrom="paragraph">
                  <wp:posOffset>28624</wp:posOffset>
                </wp:positionV>
                <wp:extent cx="2121877" cy="3480435"/>
                <wp:effectExtent l="0" t="0" r="0" b="5715"/>
                <wp:wrapNone/>
                <wp:docPr id="7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877" cy="3480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23FFFE" w14:textId="3F2400DF" w:rsidR="003B6D8E" w:rsidRPr="00974786" w:rsidRDefault="003B6D8E" w:rsidP="00974786">
                            <w:pPr>
                              <w:autoSpaceDE w:val="0"/>
                              <w:autoSpaceDN w:val="0"/>
                              <w:adjustRightInd w:val="0"/>
                              <w:spacing w:after="0"/>
                              <w:rPr>
                                <w:rFonts w:cs="Arial"/>
                                <w:color w:val="000000" w:themeColor="text1"/>
                                <w:szCs w:val="22"/>
                              </w:rPr>
                            </w:pPr>
                            <w:r w:rsidRPr="00974786">
                              <w:rPr>
                                <w:rFonts w:cs="Arial"/>
                                <w:color w:val="000000" w:themeColor="text1"/>
                                <w:szCs w:val="22"/>
                              </w:rPr>
                              <w:br/>
                              <w:t xml:space="preserve">Cr </w:t>
                            </w:r>
                            <w:r>
                              <w:rPr>
                                <w:rFonts w:cs="Arial"/>
                                <w:color w:val="000000" w:themeColor="text1"/>
                                <w:szCs w:val="22"/>
                              </w:rPr>
                              <w:t>Angela Long (Mayor)</w:t>
                            </w:r>
                          </w:p>
                          <w:p w14:paraId="4C208F82" w14:textId="3FC20BD5" w:rsidR="003B6D8E" w:rsidRPr="00974786" w:rsidRDefault="003B6D8E" w:rsidP="00974786">
                            <w:pPr>
                              <w:autoSpaceDE w:val="0"/>
                              <w:autoSpaceDN w:val="0"/>
                              <w:adjustRightInd w:val="0"/>
                              <w:spacing w:after="0"/>
                              <w:rPr>
                                <w:rFonts w:cs="Arial"/>
                                <w:color w:val="000000" w:themeColor="text1"/>
                                <w:szCs w:val="22"/>
                              </w:rPr>
                            </w:pPr>
                            <w:proofErr w:type="spellStart"/>
                            <w:r>
                              <w:rPr>
                                <w:rFonts w:cs="Arial"/>
                                <w:color w:val="000000" w:themeColor="text1"/>
                                <w:szCs w:val="22"/>
                              </w:rPr>
                              <w:t>Cleeland</w:t>
                            </w:r>
                            <w:proofErr w:type="spellEnd"/>
                            <w:r>
                              <w:rPr>
                                <w:rFonts w:cs="Arial"/>
                                <w:color w:val="000000" w:themeColor="text1"/>
                                <w:szCs w:val="22"/>
                              </w:rPr>
                              <w:t xml:space="preserve"> Ward</w:t>
                            </w:r>
                          </w:p>
                          <w:p w14:paraId="182E5F12" w14:textId="7E55C382" w:rsidR="003B6D8E" w:rsidRPr="00974786" w:rsidRDefault="003B6D8E" w:rsidP="00974786">
                            <w:pPr>
                              <w:autoSpaceDE w:val="0"/>
                              <w:autoSpaceDN w:val="0"/>
                              <w:adjustRightInd w:val="0"/>
                              <w:spacing w:after="0"/>
                              <w:rPr>
                                <w:rFonts w:cs="Arial"/>
                                <w:color w:val="000000" w:themeColor="text1"/>
                                <w:szCs w:val="22"/>
                              </w:rPr>
                            </w:pPr>
                            <w:r>
                              <w:rPr>
                                <w:rFonts w:cs="Arial"/>
                                <w:color w:val="000000" w:themeColor="text1"/>
                                <w:szCs w:val="22"/>
                              </w:rPr>
                              <w:t>0466 004 616</w:t>
                            </w:r>
                          </w:p>
                          <w:p w14:paraId="07451E8F" w14:textId="01B217C3" w:rsidR="003B6D8E" w:rsidRPr="00974786" w:rsidRDefault="005A2DE1" w:rsidP="005207F2">
                            <w:pPr>
                              <w:autoSpaceDE w:val="0"/>
                              <w:autoSpaceDN w:val="0"/>
                              <w:adjustRightInd w:val="0"/>
                              <w:spacing w:after="0"/>
                              <w:rPr>
                                <w:rFonts w:cs="Arial"/>
                                <w:color w:val="000000" w:themeColor="text1"/>
                                <w:szCs w:val="22"/>
                              </w:rPr>
                            </w:pPr>
                            <w:hyperlink r:id="rId16" w:history="1">
                              <w:r w:rsidR="003B6D8E" w:rsidRPr="00A06706">
                                <w:t>angela.long@cgd.vic.gov.au</w:t>
                              </w:r>
                            </w:hyperlink>
                            <w:r w:rsidR="003B6D8E">
                              <w:rPr>
                                <w:rStyle w:val="Hyperlink"/>
                                <w:rFonts w:cs="Arial"/>
                                <w:color w:val="000000" w:themeColor="text1"/>
                                <w:szCs w:val="22"/>
                              </w:rPr>
                              <w:br/>
                            </w:r>
                          </w:p>
                          <w:p w14:paraId="22D2007C"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 xml:space="preserve">Cr Bob </w:t>
                            </w:r>
                            <w:proofErr w:type="spellStart"/>
                            <w:r w:rsidRPr="005207F2">
                              <w:rPr>
                                <w:rFonts w:cs="Arial"/>
                                <w:color w:val="000000" w:themeColor="text1"/>
                                <w:szCs w:val="22"/>
                              </w:rPr>
                              <w:t>Milkovic</w:t>
                            </w:r>
                            <w:proofErr w:type="spellEnd"/>
                            <w:r>
                              <w:rPr>
                                <w:rFonts w:cs="Arial"/>
                                <w:color w:val="000000" w:themeColor="text1"/>
                                <w:szCs w:val="22"/>
                              </w:rPr>
                              <w:br/>
                            </w:r>
                            <w:r w:rsidRPr="005207F2">
                              <w:rPr>
                                <w:rFonts w:cs="Arial"/>
                                <w:color w:val="000000" w:themeColor="text1"/>
                                <w:szCs w:val="22"/>
                              </w:rPr>
                              <w:t>Dandenong North Ward</w:t>
                            </w:r>
                          </w:p>
                          <w:p w14:paraId="4E87E842"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0435 237 051</w:t>
                            </w:r>
                          </w:p>
                          <w:p w14:paraId="399D5153" w14:textId="3A7B1C31" w:rsidR="003B6D8E" w:rsidRPr="005207F2" w:rsidRDefault="005A2DE1" w:rsidP="005207F2">
                            <w:pPr>
                              <w:autoSpaceDE w:val="0"/>
                              <w:autoSpaceDN w:val="0"/>
                              <w:adjustRightInd w:val="0"/>
                              <w:spacing w:after="0"/>
                              <w:rPr>
                                <w:rFonts w:cs="Arial"/>
                                <w:color w:val="000000" w:themeColor="text1"/>
                                <w:szCs w:val="22"/>
                              </w:rPr>
                            </w:pPr>
                            <w:hyperlink r:id="rId17" w:history="1">
                              <w:r w:rsidR="003B6D8E" w:rsidRPr="00A06706">
                                <w:rPr>
                                  <w:color w:val="000000" w:themeColor="text1"/>
                                  <w:lang w:val="de-DE"/>
                                </w:rPr>
                                <w:t>bob.milkovic@cgd.vic.gov.au</w:t>
                              </w:r>
                            </w:hyperlink>
                            <w:r w:rsidR="003B6D8E">
                              <w:rPr>
                                <w:rFonts w:cs="Arial"/>
                                <w:color w:val="000000" w:themeColor="text1"/>
                                <w:szCs w:val="22"/>
                              </w:rPr>
                              <w:br/>
                            </w:r>
                          </w:p>
                          <w:p w14:paraId="784F0468"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Cr Jim Memeti</w:t>
                            </w:r>
                            <w:r>
                              <w:rPr>
                                <w:rFonts w:cs="Arial"/>
                                <w:color w:val="000000" w:themeColor="text1"/>
                                <w:szCs w:val="22"/>
                              </w:rPr>
                              <w:br/>
                            </w:r>
                            <w:r w:rsidRPr="005207F2">
                              <w:rPr>
                                <w:rFonts w:cs="Arial"/>
                                <w:color w:val="000000" w:themeColor="text1"/>
                                <w:szCs w:val="22"/>
                              </w:rPr>
                              <w:t>Dandenong Ward</w:t>
                            </w:r>
                          </w:p>
                          <w:p w14:paraId="00BD1BC9"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0434 560 239</w:t>
                            </w:r>
                          </w:p>
                          <w:p w14:paraId="488AB535" w14:textId="4ECA4795" w:rsidR="003B6D8E" w:rsidRDefault="005A2DE1" w:rsidP="005207F2">
                            <w:pPr>
                              <w:autoSpaceDE w:val="0"/>
                              <w:autoSpaceDN w:val="0"/>
                              <w:adjustRightInd w:val="0"/>
                              <w:spacing w:after="0"/>
                              <w:rPr>
                                <w:rFonts w:cs="Arial"/>
                                <w:color w:val="000000" w:themeColor="text1"/>
                                <w:szCs w:val="22"/>
                              </w:rPr>
                            </w:pPr>
                            <w:hyperlink r:id="rId18" w:history="1">
                              <w:r w:rsidR="003B6D8E" w:rsidRPr="00A06706">
                                <w:rPr>
                                  <w:color w:val="000000" w:themeColor="text1"/>
                                  <w:lang w:val="de-DE"/>
                                </w:rPr>
                                <w:t>jim.memeti@cgd.vic.gov.au</w:t>
                              </w:r>
                            </w:hyperlink>
                            <w:r w:rsidR="003B6D8E">
                              <w:rPr>
                                <w:rFonts w:cs="Arial"/>
                                <w:color w:val="000000" w:themeColor="text1"/>
                                <w:szCs w:val="22"/>
                              </w:rPr>
                              <w:br/>
                            </w:r>
                          </w:p>
                          <w:p w14:paraId="2731E4A5"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 xml:space="preserve">Cr Rhonda </w:t>
                            </w:r>
                            <w:proofErr w:type="spellStart"/>
                            <w:r w:rsidRPr="005207F2">
                              <w:rPr>
                                <w:rFonts w:cs="Arial"/>
                                <w:color w:val="000000" w:themeColor="text1"/>
                                <w:szCs w:val="22"/>
                              </w:rPr>
                              <w:t>Garad</w:t>
                            </w:r>
                            <w:proofErr w:type="spellEnd"/>
                            <w:r>
                              <w:rPr>
                                <w:rFonts w:cs="Arial"/>
                                <w:color w:val="000000" w:themeColor="text1"/>
                                <w:szCs w:val="22"/>
                              </w:rPr>
                              <w:br/>
                            </w:r>
                            <w:r w:rsidRPr="005207F2">
                              <w:rPr>
                                <w:rFonts w:cs="Arial"/>
                                <w:color w:val="000000" w:themeColor="text1"/>
                                <w:szCs w:val="22"/>
                              </w:rPr>
                              <w:t>Keysborough South Ward</w:t>
                            </w:r>
                          </w:p>
                          <w:p w14:paraId="6D682B7A"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0435 107 584</w:t>
                            </w:r>
                          </w:p>
                          <w:p w14:paraId="412903FC" w14:textId="5058E978"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rhonda.garad@cgd.vic.gov.au</w:t>
                            </w:r>
                          </w:p>
                          <w:p w14:paraId="0C56A067" w14:textId="77777777" w:rsidR="003B6D8E" w:rsidRPr="00974786" w:rsidRDefault="003B6D8E" w:rsidP="00974786">
                            <w:pPr>
                              <w:autoSpaceDE w:val="0"/>
                              <w:autoSpaceDN w:val="0"/>
                              <w:adjustRightInd w:val="0"/>
                              <w:spacing w:after="0"/>
                              <w:rPr>
                                <w:color w:val="000000" w:themeColor="text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E32175" id="_x0000_s1028" type="#_x0000_t202" style="position:absolute;margin-left:-12.75pt;margin-top:2.25pt;width:167.1pt;height:274.0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" stroked="f">
                <v:textbox>
                  <w:txbxContent>
                    <w:p w14:paraId="3C23FFFE" w14:textId="3F2400DF" w:rsidR="003B6D8E" w:rsidRPr="00974786" w:rsidRDefault="003B6D8E" w:rsidP="00974786">
                      <w:pPr>
                        <w:autoSpaceDE w:val="0"/>
                        <w:autoSpaceDN w:val="0"/>
                        <w:adjustRightInd w:val="0"/>
                        <w:spacing w:after="0"/>
                        <w:rPr>
                          <w:rFonts w:cs="Arial"/>
                          <w:color w:val="000000" w:themeColor="text1"/>
                          <w:szCs w:val="22"/>
                        </w:rPr>
                      </w:pPr>
                      <w:r w:rsidRPr="00974786">
                        <w:rPr>
                          <w:rFonts w:cs="Arial"/>
                          <w:color w:val="000000" w:themeColor="text1"/>
                          <w:szCs w:val="22"/>
                        </w:rPr>
                        <w:br/>
                        <w:t xml:space="preserve">Cr </w:t>
                      </w:r>
                      <w:r>
                        <w:rPr>
                          <w:rFonts w:cs="Arial"/>
                          <w:color w:val="000000" w:themeColor="text1"/>
                          <w:szCs w:val="22"/>
                        </w:rPr>
                        <w:t>Angela Long (Mayor)</w:t>
                      </w:r>
                    </w:p>
                    <w:p w14:paraId="4C208F82" w14:textId="3FC20BD5" w:rsidR="003B6D8E" w:rsidRPr="00974786" w:rsidRDefault="003B6D8E" w:rsidP="00974786">
                      <w:pPr>
                        <w:autoSpaceDE w:val="0"/>
                        <w:autoSpaceDN w:val="0"/>
                        <w:adjustRightInd w:val="0"/>
                        <w:spacing w:after="0"/>
                        <w:rPr>
                          <w:rFonts w:cs="Arial"/>
                          <w:color w:val="000000" w:themeColor="text1"/>
                          <w:szCs w:val="22"/>
                        </w:rPr>
                      </w:pPr>
                      <w:proofErr w:type="spellStart"/>
                      <w:r>
                        <w:rPr>
                          <w:rFonts w:cs="Arial"/>
                          <w:color w:val="000000" w:themeColor="text1"/>
                          <w:szCs w:val="22"/>
                        </w:rPr>
                        <w:t>Cleeland</w:t>
                      </w:r>
                      <w:proofErr w:type="spellEnd"/>
                      <w:r>
                        <w:rPr>
                          <w:rFonts w:cs="Arial"/>
                          <w:color w:val="000000" w:themeColor="text1"/>
                          <w:szCs w:val="22"/>
                        </w:rPr>
                        <w:t xml:space="preserve"> Ward</w:t>
                      </w:r>
                    </w:p>
                    <w:p w14:paraId="182E5F12" w14:textId="7E55C382" w:rsidR="003B6D8E" w:rsidRPr="00974786" w:rsidRDefault="003B6D8E" w:rsidP="00974786">
                      <w:pPr>
                        <w:autoSpaceDE w:val="0"/>
                        <w:autoSpaceDN w:val="0"/>
                        <w:adjustRightInd w:val="0"/>
                        <w:spacing w:after="0"/>
                        <w:rPr>
                          <w:rFonts w:cs="Arial"/>
                          <w:color w:val="000000" w:themeColor="text1"/>
                          <w:szCs w:val="22"/>
                        </w:rPr>
                      </w:pPr>
                      <w:r>
                        <w:rPr>
                          <w:rFonts w:cs="Arial"/>
                          <w:color w:val="000000" w:themeColor="text1"/>
                          <w:szCs w:val="22"/>
                        </w:rPr>
                        <w:t>0466 004 616</w:t>
                      </w:r>
                    </w:p>
                    <w:p w14:paraId="07451E8F" w14:textId="01B217C3" w:rsidR="003B6D8E" w:rsidRPr="00974786" w:rsidRDefault="003B6D8E" w:rsidP="005207F2">
                      <w:pPr>
                        <w:autoSpaceDE w:val="0"/>
                        <w:autoSpaceDN w:val="0"/>
                        <w:adjustRightInd w:val="0"/>
                        <w:spacing w:after="0"/>
                        <w:rPr>
                          <w:rFonts w:cs="Arial"/>
                          <w:color w:val="000000" w:themeColor="text1"/>
                          <w:szCs w:val="22"/>
                        </w:rPr>
                      </w:pPr>
                      <w:hyperlink r:id="rId19" w:history="1">
                        <w:r w:rsidRPr="00A06706">
                          <w:t>angela.long@cgd.vic.gov.au</w:t>
                        </w:r>
                      </w:hyperlink>
                      <w:r>
                        <w:rPr>
                          <w:rStyle w:val="Hyperlink"/>
                          <w:rFonts w:cs="Arial"/>
                          <w:color w:val="000000" w:themeColor="text1"/>
                          <w:szCs w:val="22"/>
                        </w:rPr>
                        <w:br/>
                      </w:r>
                    </w:p>
                    <w:p w14:paraId="22D2007C"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Cr Bob Milkovic</w:t>
                      </w:r>
                      <w:r>
                        <w:rPr>
                          <w:rFonts w:cs="Arial"/>
                          <w:color w:val="000000" w:themeColor="text1"/>
                          <w:szCs w:val="22"/>
                        </w:rPr>
                        <w:br/>
                      </w:r>
                      <w:r w:rsidRPr="005207F2">
                        <w:rPr>
                          <w:rFonts w:cs="Arial"/>
                          <w:color w:val="000000" w:themeColor="text1"/>
                          <w:szCs w:val="22"/>
                        </w:rPr>
                        <w:t>Dandenong North Ward</w:t>
                      </w:r>
                    </w:p>
                    <w:p w14:paraId="4E87E842"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0435 237 051</w:t>
                      </w:r>
                    </w:p>
                    <w:p w14:paraId="399D5153" w14:textId="3A7B1C31" w:rsidR="003B6D8E" w:rsidRPr="005207F2" w:rsidRDefault="003B6D8E" w:rsidP="005207F2">
                      <w:pPr>
                        <w:autoSpaceDE w:val="0"/>
                        <w:autoSpaceDN w:val="0"/>
                        <w:adjustRightInd w:val="0"/>
                        <w:spacing w:after="0"/>
                        <w:rPr>
                          <w:rFonts w:cs="Arial"/>
                          <w:color w:val="000000" w:themeColor="text1"/>
                          <w:szCs w:val="22"/>
                        </w:rPr>
                      </w:pPr>
                      <w:hyperlink r:id="rId20" w:history="1">
                        <w:r w:rsidRPr="00A06706">
                          <w:rPr>
                            <w:color w:val="000000" w:themeColor="text1"/>
                            <w:lang w:val="de-DE"/>
                          </w:rPr>
                          <w:t>bob.milkovic@cgd.vic.gov.au</w:t>
                        </w:r>
                      </w:hyperlink>
                      <w:r>
                        <w:rPr>
                          <w:rFonts w:cs="Arial"/>
                          <w:color w:val="000000" w:themeColor="text1"/>
                          <w:szCs w:val="22"/>
                        </w:rPr>
                        <w:br/>
                      </w:r>
                    </w:p>
                    <w:p w14:paraId="784F0468"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Cr Jim Memeti</w:t>
                      </w:r>
                      <w:r>
                        <w:rPr>
                          <w:rFonts w:cs="Arial"/>
                          <w:color w:val="000000" w:themeColor="text1"/>
                          <w:szCs w:val="22"/>
                        </w:rPr>
                        <w:br/>
                      </w:r>
                      <w:r w:rsidRPr="005207F2">
                        <w:rPr>
                          <w:rFonts w:cs="Arial"/>
                          <w:color w:val="000000" w:themeColor="text1"/>
                          <w:szCs w:val="22"/>
                        </w:rPr>
                        <w:t>Dandenong Ward</w:t>
                      </w:r>
                    </w:p>
                    <w:p w14:paraId="00BD1BC9"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0434 560 239</w:t>
                      </w:r>
                    </w:p>
                    <w:p w14:paraId="488AB535" w14:textId="4ECA4795" w:rsidR="003B6D8E" w:rsidRDefault="003B6D8E" w:rsidP="005207F2">
                      <w:pPr>
                        <w:autoSpaceDE w:val="0"/>
                        <w:autoSpaceDN w:val="0"/>
                        <w:adjustRightInd w:val="0"/>
                        <w:spacing w:after="0"/>
                        <w:rPr>
                          <w:rFonts w:cs="Arial"/>
                          <w:color w:val="000000" w:themeColor="text1"/>
                          <w:szCs w:val="22"/>
                        </w:rPr>
                      </w:pPr>
                      <w:hyperlink r:id="rId21" w:history="1">
                        <w:r w:rsidRPr="00A06706">
                          <w:rPr>
                            <w:color w:val="000000" w:themeColor="text1"/>
                            <w:lang w:val="de-DE"/>
                          </w:rPr>
                          <w:t>jim.memeti@cgd.vic.gov.au</w:t>
                        </w:r>
                      </w:hyperlink>
                      <w:r>
                        <w:rPr>
                          <w:rFonts w:cs="Arial"/>
                          <w:color w:val="000000" w:themeColor="text1"/>
                          <w:szCs w:val="22"/>
                        </w:rPr>
                        <w:br/>
                      </w:r>
                    </w:p>
                    <w:p w14:paraId="2731E4A5"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Cr Rhonda Garad</w:t>
                      </w:r>
                      <w:r>
                        <w:rPr>
                          <w:rFonts w:cs="Arial"/>
                          <w:color w:val="000000" w:themeColor="text1"/>
                          <w:szCs w:val="22"/>
                        </w:rPr>
                        <w:br/>
                      </w:r>
                      <w:r w:rsidRPr="005207F2">
                        <w:rPr>
                          <w:rFonts w:cs="Arial"/>
                          <w:color w:val="000000" w:themeColor="text1"/>
                          <w:szCs w:val="22"/>
                        </w:rPr>
                        <w:t>Keysborough South Ward</w:t>
                      </w:r>
                    </w:p>
                    <w:p w14:paraId="6D682B7A" w14:textId="77777777"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0435 107 584</w:t>
                      </w:r>
                    </w:p>
                    <w:p w14:paraId="412903FC" w14:textId="5058E978" w:rsidR="003B6D8E" w:rsidRPr="005207F2" w:rsidRDefault="003B6D8E" w:rsidP="005207F2">
                      <w:pPr>
                        <w:autoSpaceDE w:val="0"/>
                        <w:autoSpaceDN w:val="0"/>
                        <w:adjustRightInd w:val="0"/>
                        <w:spacing w:after="0"/>
                        <w:rPr>
                          <w:rFonts w:cs="Arial"/>
                          <w:color w:val="000000" w:themeColor="text1"/>
                          <w:szCs w:val="22"/>
                        </w:rPr>
                      </w:pPr>
                      <w:r w:rsidRPr="005207F2">
                        <w:rPr>
                          <w:rFonts w:cs="Arial"/>
                          <w:color w:val="000000" w:themeColor="text1"/>
                          <w:szCs w:val="22"/>
                        </w:rPr>
                        <w:t>rhonda.garad@cgd.vic.gov.au</w:t>
                      </w:r>
                    </w:p>
                    <w:p w14:paraId="0C56A067" w14:textId="77777777" w:rsidR="003B6D8E" w:rsidRPr="00974786" w:rsidRDefault="003B6D8E" w:rsidP="00974786">
                      <w:pPr>
                        <w:autoSpaceDE w:val="0"/>
                        <w:autoSpaceDN w:val="0"/>
                        <w:adjustRightInd w:val="0"/>
                        <w:spacing w:after="0"/>
                        <w:rPr>
                          <w:color w:val="000000" w:themeColor="text1"/>
                        </w:rPr>
                      </w:pPr>
                    </w:p>
                  </w:txbxContent>
                </v:textbox>
              </v:shape>
            </w:pict>
          </mc:Fallback>
        </mc:AlternateContent>
      </w:r>
      <w:r w:rsidR="00D55BBE">
        <w:rPr>
          <w:noProof/>
          <w:lang w:eastAsia="en-AU"/>
        </w:rPr>
        <mc:AlternateContent>
          <mc:Choice Requires="wps">
            <w:drawing>
              <wp:anchor distT="0" distB="0" distL="114300" distR="114300" simplePos="0" relativeHeight="251623936" behindDoc="0" locked="0" layoutInCell="1" allowOverlap="1" wp14:anchorId="6950C9B7" wp14:editId="19F35A78">
                <wp:simplePos x="0" y="0"/>
                <wp:positionH relativeFrom="column">
                  <wp:posOffset>3913664</wp:posOffset>
                </wp:positionH>
                <wp:positionV relativeFrom="paragraph">
                  <wp:posOffset>194945</wp:posOffset>
                </wp:positionV>
                <wp:extent cx="2345055" cy="2592705"/>
                <wp:effectExtent l="0" t="0" r="4445" b="0"/>
                <wp:wrapNone/>
                <wp:docPr id="7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2592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B9744F"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Sean O’Reilly</w:t>
                            </w:r>
                            <w:r>
                              <w:rPr>
                                <w:rFonts w:cs="Arial"/>
                                <w:color w:val="000000" w:themeColor="text1"/>
                                <w:szCs w:val="22"/>
                                <w:lang w:val="de-DE"/>
                              </w:rPr>
                              <w:br/>
                            </w:r>
                            <w:r w:rsidRPr="005207F2">
                              <w:rPr>
                                <w:rFonts w:cs="Arial"/>
                                <w:color w:val="000000" w:themeColor="text1"/>
                                <w:szCs w:val="22"/>
                                <w:lang w:val="de-DE"/>
                              </w:rPr>
                              <w:t>Springvale North Ward</w:t>
                            </w:r>
                          </w:p>
                          <w:p w14:paraId="5DDBA7BE"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0422 523 258</w:t>
                            </w:r>
                          </w:p>
                          <w:p w14:paraId="0321033C" w14:textId="6EC492A3" w:rsidR="003B6D8E" w:rsidRPr="005207F2" w:rsidRDefault="005A2DE1" w:rsidP="005207F2">
                            <w:pPr>
                              <w:autoSpaceDE w:val="0"/>
                              <w:autoSpaceDN w:val="0"/>
                              <w:adjustRightInd w:val="0"/>
                              <w:spacing w:after="0"/>
                              <w:rPr>
                                <w:rFonts w:cs="Arial"/>
                                <w:color w:val="000000" w:themeColor="text1"/>
                                <w:szCs w:val="22"/>
                                <w:lang w:val="de-DE"/>
                              </w:rPr>
                            </w:pPr>
                            <w:hyperlink r:id="rId22" w:history="1">
                              <w:r w:rsidR="003B6D8E" w:rsidRPr="00A06706">
                                <w:rPr>
                                  <w:color w:val="000000" w:themeColor="text1"/>
                                  <w:lang w:val="de-DE"/>
                                </w:rPr>
                                <w:t>sean.oreilly@cgd.vic.gov.au</w:t>
                              </w:r>
                            </w:hyperlink>
                            <w:r w:rsidR="003B6D8E">
                              <w:rPr>
                                <w:rFonts w:cs="Arial"/>
                                <w:color w:val="000000" w:themeColor="text1"/>
                                <w:szCs w:val="22"/>
                                <w:lang w:val="de-DE"/>
                              </w:rPr>
                              <w:br/>
                            </w:r>
                          </w:p>
                          <w:p w14:paraId="08B101B0" w14:textId="77777777" w:rsidR="003B6D8E" w:rsidRPr="00A06706" w:rsidRDefault="003B6D8E" w:rsidP="00A06706">
                            <w:pPr>
                              <w:autoSpaceDE w:val="0"/>
                              <w:autoSpaceDN w:val="0"/>
                              <w:adjustRightInd w:val="0"/>
                              <w:spacing w:after="0"/>
                              <w:rPr>
                                <w:rFonts w:cs="Arial"/>
                                <w:color w:val="000000" w:themeColor="text1"/>
                                <w:szCs w:val="22"/>
                                <w:lang w:val="de-DE"/>
                              </w:rPr>
                            </w:pPr>
                            <w:r w:rsidRPr="00A06706">
                              <w:rPr>
                                <w:rFonts w:cs="Arial"/>
                                <w:color w:val="000000" w:themeColor="text1"/>
                                <w:szCs w:val="22"/>
                                <w:lang w:val="de-DE"/>
                              </w:rPr>
                              <w:t>Cr Loi Truong</w:t>
                            </w:r>
                            <w:r>
                              <w:rPr>
                                <w:rFonts w:cs="Arial"/>
                                <w:color w:val="000000" w:themeColor="text1"/>
                                <w:szCs w:val="22"/>
                                <w:lang w:val="de-DE"/>
                              </w:rPr>
                              <w:br/>
                            </w:r>
                            <w:r w:rsidRPr="00A06706">
                              <w:rPr>
                                <w:rFonts w:cs="Arial"/>
                                <w:color w:val="000000" w:themeColor="text1"/>
                                <w:szCs w:val="22"/>
                                <w:lang w:val="de-DE"/>
                              </w:rPr>
                              <w:t>Springvale South Ward</w:t>
                            </w:r>
                          </w:p>
                          <w:p w14:paraId="400F3E0C" w14:textId="77777777" w:rsidR="003B6D8E" w:rsidRPr="00A06706" w:rsidRDefault="003B6D8E" w:rsidP="00A06706">
                            <w:pPr>
                              <w:autoSpaceDE w:val="0"/>
                              <w:autoSpaceDN w:val="0"/>
                              <w:adjustRightInd w:val="0"/>
                              <w:spacing w:after="0"/>
                              <w:rPr>
                                <w:rFonts w:cs="Arial"/>
                                <w:color w:val="000000" w:themeColor="text1"/>
                                <w:szCs w:val="22"/>
                                <w:lang w:val="de-DE"/>
                              </w:rPr>
                            </w:pPr>
                            <w:r w:rsidRPr="00A06706">
                              <w:rPr>
                                <w:rFonts w:cs="Arial"/>
                                <w:color w:val="000000" w:themeColor="text1"/>
                                <w:szCs w:val="22"/>
                                <w:lang w:val="de-DE"/>
                              </w:rPr>
                              <w:t>0466 004 618</w:t>
                            </w:r>
                          </w:p>
                          <w:p w14:paraId="00CF0ABF" w14:textId="641B4F6B" w:rsidR="003B6D8E" w:rsidRPr="00A06706" w:rsidRDefault="005A2DE1" w:rsidP="00A06706">
                            <w:pPr>
                              <w:autoSpaceDE w:val="0"/>
                              <w:autoSpaceDN w:val="0"/>
                              <w:adjustRightInd w:val="0"/>
                              <w:spacing w:after="0"/>
                              <w:rPr>
                                <w:rFonts w:cs="Arial"/>
                                <w:color w:val="000000" w:themeColor="text1"/>
                                <w:szCs w:val="22"/>
                                <w:lang w:val="de-DE"/>
                              </w:rPr>
                            </w:pPr>
                            <w:hyperlink r:id="rId23" w:history="1">
                              <w:r w:rsidR="00120F7E" w:rsidRPr="00CB17F5">
                                <w:rPr>
                                  <w:rStyle w:val="Hyperlink"/>
                                  <w:rFonts w:cs="Arial"/>
                                  <w:szCs w:val="22"/>
                                  <w:lang w:val="de-DE"/>
                                </w:rPr>
                                <w:t>loi.truong@cgd.vic.gov.au</w:t>
                              </w:r>
                            </w:hyperlink>
                            <w:r w:rsidR="003B6D8E">
                              <w:rPr>
                                <w:rFonts w:cs="Arial"/>
                                <w:color w:val="000000" w:themeColor="text1"/>
                                <w:szCs w:val="22"/>
                                <w:lang w:val="de-DE"/>
                              </w:rPr>
                              <w:br/>
                            </w:r>
                          </w:p>
                          <w:p w14:paraId="540E416A" w14:textId="14E61392" w:rsidR="003B6D8E"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Eden Foster</w:t>
                            </w:r>
                          </w:p>
                          <w:p w14:paraId="0A6E3D25"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Yarraman Ward</w:t>
                            </w:r>
                          </w:p>
                          <w:p w14:paraId="41F05899"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0435 202 645</w:t>
                            </w:r>
                          </w:p>
                          <w:p w14:paraId="607DCE1C" w14:textId="3C83BE4C"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eden.foster@cgd.vic.gov.au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50C9B7" id="_x0000_s1029" type="#_x0000_t202" style="position:absolute;margin-left:308.15pt;margin-top:15.35pt;width:184.65pt;height:204.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" stroked="f">
                <v:textbox>
                  <w:txbxContent>
                    <w:p w14:paraId="52B9744F"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Sean O’Reilly</w:t>
                      </w:r>
                      <w:r>
                        <w:rPr>
                          <w:rFonts w:cs="Arial"/>
                          <w:color w:val="000000" w:themeColor="text1"/>
                          <w:szCs w:val="22"/>
                          <w:lang w:val="de-DE"/>
                        </w:rPr>
                        <w:br/>
                      </w:r>
                      <w:r w:rsidRPr="005207F2">
                        <w:rPr>
                          <w:rFonts w:cs="Arial"/>
                          <w:color w:val="000000" w:themeColor="text1"/>
                          <w:szCs w:val="22"/>
                          <w:lang w:val="de-DE"/>
                        </w:rPr>
                        <w:t>Springvale North Ward</w:t>
                      </w:r>
                    </w:p>
                    <w:p w14:paraId="5DDBA7BE"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0422 523 258</w:t>
                      </w:r>
                    </w:p>
                    <w:p w14:paraId="0321033C" w14:textId="6EC492A3" w:rsidR="003B6D8E" w:rsidRPr="005207F2" w:rsidRDefault="006369B7" w:rsidP="005207F2">
                      <w:pPr>
                        <w:autoSpaceDE w:val="0"/>
                        <w:autoSpaceDN w:val="0"/>
                        <w:adjustRightInd w:val="0"/>
                        <w:spacing w:after="0"/>
                        <w:rPr>
                          <w:rFonts w:cs="Arial"/>
                          <w:color w:val="000000" w:themeColor="text1"/>
                          <w:szCs w:val="22"/>
                          <w:lang w:val="de-DE"/>
                        </w:rPr>
                      </w:pPr>
                      <w:hyperlink r:id="rId24" w:history="1">
                        <w:r w:rsidR="003B6D8E" w:rsidRPr="00A06706">
                          <w:rPr>
                            <w:color w:val="000000" w:themeColor="text1"/>
                            <w:lang w:val="de-DE"/>
                          </w:rPr>
                          <w:t>sean.oreilly@cgd.vic.gov.au</w:t>
                        </w:r>
                      </w:hyperlink>
                      <w:r w:rsidR="003B6D8E">
                        <w:rPr>
                          <w:rFonts w:cs="Arial"/>
                          <w:color w:val="000000" w:themeColor="text1"/>
                          <w:szCs w:val="22"/>
                          <w:lang w:val="de-DE"/>
                        </w:rPr>
                        <w:br/>
                      </w:r>
                    </w:p>
                    <w:p w14:paraId="08B101B0" w14:textId="77777777" w:rsidR="003B6D8E" w:rsidRPr="00A06706" w:rsidRDefault="003B6D8E" w:rsidP="00A06706">
                      <w:pPr>
                        <w:autoSpaceDE w:val="0"/>
                        <w:autoSpaceDN w:val="0"/>
                        <w:adjustRightInd w:val="0"/>
                        <w:spacing w:after="0"/>
                        <w:rPr>
                          <w:rFonts w:cs="Arial"/>
                          <w:color w:val="000000" w:themeColor="text1"/>
                          <w:szCs w:val="22"/>
                          <w:lang w:val="de-DE"/>
                        </w:rPr>
                      </w:pPr>
                      <w:r w:rsidRPr="00A06706">
                        <w:rPr>
                          <w:rFonts w:cs="Arial"/>
                          <w:color w:val="000000" w:themeColor="text1"/>
                          <w:szCs w:val="22"/>
                          <w:lang w:val="de-DE"/>
                        </w:rPr>
                        <w:t>Cr Loi Truong</w:t>
                      </w:r>
                      <w:r>
                        <w:rPr>
                          <w:rFonts w:cs="Arial"/>
                          <w:color w:val="000000" w:themeColor="text1"/>
                          <w:szCs w:val="22"/>
                          <w:lang w:val="de-DE"/>
                        </w:rPr>
                        <w:br/>
                      </w:r>
                      <w:r w:rsidRPr="00A06706">
                        <w:rPr>
                          <w:rFonts w:cs="Arial"/>
                          <w:color w:val="000000" w:themeColor="text1"/>
                          <w:szCs w:val="22"/>
                          <w:lang w:val="de-DE"/>
                        </w:rPr>
                        <w:t>Springvale South Ward</w:t>
                      </w:r>
                    </w:p>
                    <w:p w14:paraId="400F3E0C" w14:textId="77777777" w:rsidR="003B6D8E" w:rsidRPr="00A06706" w:rsidRDefault="003B6D8E" w:rsidP="00A06706">
                      <w:pPr>
                        <w:autoSpaceDE w:val="0"/>
                        <w:autoSpaceDN w:val="0"/>
                        <w:adjustRightInd w:val="0"/>
                        <w:spacing w:after="0"/>
                        <w:rPr>
                          <w:rFonts w:cs="Arial"/>
                          <w:color w:val="000000" w:themeColor="text1"/>
                          <w:szCs w:val="22"/>
                          <w:lang w:val="de-DE"/>
                        </w:rPr>
                      </w:pPr>
                      <w:r w:rsidRPr="00A06706">
                        <w:rPr>
                          <w:rFonts w:cs="Arial"/>
                          <w:color w:val="000000" w:themeColor="text1"/>
                          <w:szCs w:val="22"/>
                          <w:lang w:val="de-DE"/>
                        </w:rPr>
                        <w:t>0466 004 618</w:t>
                      </w:r>
                    </w:p>
                    <w:p w14:paraId="00CF0ABF" w14:textId="641B4F6B" w:rsidR="003B6D8E" w:rsidRPr="00A06706" w:rsidRDefault="00120F7E" w:rsidP="00A06706">
                      <w:pPr>
                        <w:autoSpaceDE w:val="0"/>
                        <w:autoSpaceDN w:val="0"/>
                        <w:adjustRightInd w:val="0"/>
                        <w:spacing w:after="0"/>
                        <w:rPr>
                          <w:rFonts w:cs="Arial"/>
                          <w:color w:val="000000" w:themeColor="text1"/>
                          <w:szCs w:val="22"/>
                          <w:lang w:val="de-DE"/>
                        </w:rPr>
                      </w:pPr>
                      <w:hyperlink r:id="rId25" w:history="1">
                        <w:r w:rsidRPr="00CB17F5">
                          <w:rPr>
                            <w:rStyle w:val="Hyperlink"/>
                            <w:rFonts w:cs="Arial"/>
                            <w:szCs w:val="22"/>
                            <w:lang w:val="de-DE"/>
                          </w:rPr>
                          <w:t>loi.truong@cgd.vic.gov.au</w:t>
                        </w:r>
                      </w:hyperlink>
                      <w:r w:rsidR="003B6D8E">
                        <w:rPr>
                          <w:rFonts w:cs="Arial"/>
                          <w:color w:val="000000" w:themeColor="text1"/>
                          <w:szCs w:val="22"/>
                          <w:lang w:val="de-DE"/>
                        </w:rPr>
                        <w:br/>
                      </w:r>
                    </w:p>
                    <w:p w14:paraId="540E416A" w14:textId="14E61392" w:rsidR="003B6D8E"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Cr Eden Foster</w:t>
                      </w:r>
                    </w:p>
                    <w:p w14:paraId="0A6E3D25"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Yarraman Ward</w:t>
                      </w:r>
                    </w:p>
                    <w:p w14:paraId="41F05899" w14:textId="77777777"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0435 202 645</w:t>
                      </w:r>
                    </w:p>
                    <w:p w14:paraId="607DCE1C" w14:textId="3C83BE4C" w:rsidR="003B6D8E" w:rsidRPr="005207F2" w:rsidRDefault="003B6D8E" w:rsidP="005207F2">
                      <w:pPr>
                        <w:autoSpaceDE w:val="0"/>
                        <w:autoSpaceDN w:val="0"/>
                        <w:adjustRightInd w:val="0"/>
                        <w:spacing w:after="0"/>
                        <w:rPr>
                          <w:rFonts w:cs="Arial"/>
                          <w:color w:val="000000" w:themeColor="text1"/>
                          <w:szCs w:val="22"/>
                          <w:lang w:val="de-DE"/>
                        </w:rPr>
                      </w:pPr>
                      <w:r w:rsidRPr="005207F2">
                        <w:rPr>
                          <w:rFonts w:cs="Arial"/>
                          <w:color w:val="000000" w:themeColor="text1"/>
                          <w:szCs w:val="22"/>
                          <w:lang w:val="de-DE"/>
                        </w:rPr>
                        <w:t>eden.foster@cgd.vic.gov.au</w:t>
                      </w:r>
                    </w:p>
                  </w:txbxContent>
                </v:textbox>
              </v:shape>
            </w:pict>
          </mc:Fallback>
        </mc:AlternateContent>
      </w:r>
      <w:r w:rsidR="00F6747F">
        <w:rPr>
          <w:rFonts w:cs="Arial"/>
          <w:szCs w:val="22"/>
        </w:rPr>
        <w:br/>
      </w:r>
    </w:p>
    <w:p w14:paraId="06038A5B" w14:textId="66F62243" w:rsidR="0057395C" w:rsidRPr="00E00C34" w:rsidRDefault="005207F2" w:rsidP="00E00C34">
      <w:pPr>
        <w:pStyle w:val="Heading2"/>
      </w:pPr>
      <w:bookmarkStart w:id="11" w:name="_Toc511135890"/>
      <w:bookmarkStart w:id="12" w:name="_Toc511136878"/>
      <w:bookmarkStart w:id="13" w:name="_Toc74648310"/>
      <w:bookmarkStart w:id="14" w:name="_Toc452383357"/>
      <w:bookmarkStart w:id="15" w:name="_Toc491098506"/>
      <w:bookmarkStart w:id="16" w:name="_Toc492283671"/>
      <w:bookmarkStart w:id="17" w:name="_Toc492283887"/>
      <w:bookmarkStart w:id="18" w:name="_Toc492284450"/>
      <w:bookmarkStart w:id="19" w:name="_Toc492469822"/>
      <w:bookmarkStart w:id="20" w:name="_Toc492469889"/>
      <w:bookmarkStart w:id="21" w:name="_Toc492911371"/>
      <w:bookmarkStart w:id="22" w:name="_Toc492911435"/>
      <w:r>
        <w:rPr>
          <w:noProof/>
          <w:lang w:eastAsia="en-AU"/>
        </w:rPr>
        <w:drawing>
          <wp:anchor distT="0" distB="0" distL="114300" distR="114300" simplePos="0" relativeHeight="251822080" behindDoc="0" locked="0" layoutInCell="1" allowOverlap="1" wp14:anchorId="548289C4" wp14:editId="5C259252">
            <wp:simplePos x="0" y="0"/>
            <wp:positionH relativeFrom="column">
              <wp:posOffset>142582</wp:posOffset>
            </wp:positionH>
            <wp:positionV relativeFrom="paragraph">
              <wp:posOffset>3329305</wp:posOffset>
            </wp:positionV>
            <wp:extent cx="5760085" cy="383794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85" cy="3837940"/>
                    </a:xfrm>
                    <a:prstGeom prst="rect">
                      <a:avLst/>
                    </a:prstGeom>
                    <a:noFill/>
                    <a:ln>
                      <a:noFill/>
                    </a:ln>
                  </pic:spPr>
                </pic:pic>
              </a:graphicData>
            </a:graphic>
            <wp14:sizeRelH relativeFrom="page">
              <wp14:pctWidth>0</wp14:pctWidth>
            </wp14:sizeRelH>
            <wp14:sizeRelV relativeFrom="page">
              <wp14:pctHeight>0</wp14:pctHeight>
            </wp14:sizeRelV>
          </wp:anchor>
        </w:drawing>
      </w:r>
      <w:r w:rsidR="009D4664">
        <w:br w:type="page"/>
      </w:r>
      <w:bookmarkEnd w:id="11"/>
      <w:bookmarkEnd w:id="12"/>
      <w:r w:rsidR="00E00C34">
        <w:lastRenderedPageBreak/>
        <w:t>Executive</w:t>
      </w:r>
      <w:bookmarkEnd w:id="13"/>
      <w:r w:rsidR="009D4664" w:rsidRPr="00E00C34">
        <w:br/>
      </w:r>
    </w:p>
    <w:p w14:paraId="6807842F" w14:textId="2F484E78" w:rsidR="008D5759" w:rsidRDefault="008D5759" w:rsidP="0057395C">
      <w:pPr>
        <w:autoSpaceDE w:val="0"/>
        <w:autoSpaceDN w:val="0"/>
        <w:adjustRightInd w:val="0"/>
        <w:spacing w:after="0"/>
        <w:rPr>
          <w:rFonts w:cs="Arial"/>
          <w:color w:val="000000" w:themeColor="text1"/>
          <w:szCs w:val="22"/>
        </w:rPr>
      </w:pPr>
    </w:p>
    <w:p w14:paraId="215C1878" w14:textId="72051A9D" w:rsidR="008D5759" w:rsidRDefault="008D5759" w:rsidP="0057395C">
      <w:pPr>
        <w:autoSpaceDE w:val="0"/>
        <w:autoSpaceDN w:val="0"/>
        <w:adjustRightInd w:val="0"/>
        <w:spacing w:after="0"/>
        <w:rPr>
          <w:rFonts w:cs="Arial"/>
          <w:color w:val="000000" w:themeColor="text1"/>
          <w:szCs w:val="22"/>
        </w:rPr>
      </w:pPr>
    </w:p>
    <w:p w14:paraId="4EF987E4" w14:textId="0278168A" w:rsidR="0057395C" w:rsidRDefault="00E639E1" w:rsidP="00FA7991">
      <w:pPr>
        <w:rPr>
          <w:rFonts w:cs="Arial"/>
          <w:szCs w:val="22"/>
          <w:u w:val="single"/>
        </w:rPr>
      </w:pPr>
      <w:r>
        <w:rPr>
          <w:rFonts w:cs="Arial"/>
          <w:noProof/>
          <w:color w:val="000000" w:themeColor="text1"/>
          <w:szCs w:val="22"/>
          <w:lang w:eastAsia="en-AU"/>
        </w:rPr>
        <w:drawing>
          <wp:anchor distT="0" distB="0" distL="114300" distR="114300" simplePos="0" relativeHeight="251808768" behindDoc="0" locked="0" layoutInCell="1" allowOverlap="1" wp14:anchorId="316FAB9B" wp14:editId="53281F42">
            <wp:simplePos x="0" y="0"/>
            <wp:positionH relativeFrom="margin">
              <wp:posOffset>637540</wp:posOffset>
            </wp:positionH>
            <wp:positionV relativeFrom="paragraph">
              <wp:posOffset>12065</wp:posOffset>
            </wp:positionV>
            <wp:extent cx="1075690" cy="1075690"/>
            <wp:effectExtent l="0" t="0" r="0" b="0"/>
            <wp:wrapSquare wrapText="bothSides"/>
            <wp:docPr id="8" name="Picture 8"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ohn.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75690" cy="1075690"/>
                    </a:xfrm>
                    <a:prstGeom prst="rect">
                      <a:avLst/>
                    </a:prstGeom>
                  </pic:spPr>
                </pic:pic>
              </a:graphicData>
            </a:graphic>
            <wp14:sizeRelH relativeFrom="page">
              <wp14:pctWidth>0</wp14:pctWidth>
            </wp14:sizeRelH>
            <wp14:sizeRelV relativeFrom="page">
              <wp14:pctHeight>0</wp14:pctHeight>
            </wp14:sizeRelV>
          </wp:anchor>
        </w:drawing>
      </w:r>
      <w:r w:rsidR="0061287B" w:rsidRPr="008D5759">
        <w:rPr>
          <w:rFonts w:cs="Arial"/>
          <w:noProof/>
          <w:szCs w:val="22"/>
          <w:u w:val="single"/>
          <w:lang w:eastAsia="en-AU"/>
        </w:rPr>
        <mc:AlternateContent>
          <mc:Choice Requires="wps">
            <w:drawing>
              <wp:anchor distT="45720" distB="45720" distL="114300" distR="114300" simplePos="0" relativeHeight="251813888" behindDoc="0" locked="0" layoutInCell="1" allowOverlap="1" wp14:anchorId="551EC661" wp14:editId="00EE52BE">
                <wp:simplePos x="0" y="0"/>
                <wp:positionH relativeFrom="column">
                  <wp:posOffset>2504440</wp:posOffset>
                </wp:positionH>
                <wp:positionV relativeFrom="paragraph">
                  <wp:posOffset>46881</wp:posOffset>
                </wp:positionV>
                <wp:extent cx="3798570" cy="1404620"/>
                <wp:effectExtent l="0" t="0" r="0" b="254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8570" cy="1404620"/>
                        </a:xfrm>
                        <a:prstGeom prst="rect">
                          <a:avLst/>
                        </a:prstGeom>
                        <a:noFill/>
                        <a:ln w="9525">
                          <a:noFill/>
                          <a:miter lim="800000"/>
                          <a:headEnd/>
                          <a:tailEnd/>
                        </a:ln>
                      </wps:spPr>
                      <wps:txbx>
                        <w:txbxContent>
                          <w:p w14:paraId="76D0BC98" w14:textId="7D99F44E"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John Bennie</w:t>
                            </w:r>
                            <w:r>
                              <w:rPr>
                                <w:rFonts w:cs="Arial"/>
                                <w:color w:val="000000" w:themeColor="text1"/>
                                <w:szCs w:val="22"/>
                              </w:rPr>
                              <w:t xml:space="preserve"> </w:t>
                            </w:r>
                            <w:r w:rsidRPr="007D4D66">
                              <w:rPr>
                                <w:rFonts w:cs="Arial"/>
                                <w:color w:val="000000" w:themeColor="text1"/>
                                <w:sz w:val="20"/>
                                <w:szCs w:val="20"/>
                              </w:rPr>
                              <w:t>PSM</w:t>
                            </w:r>
                          </w:p>
                          <w:p w14:paraId="40E0190A" w14:textId="77777777"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Chief Executive Officer</w:t>
                            </w:r>
                          </w:p>
                          <w:p w14:paraId="702D7E5B" w14:textId="77777777"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8571 5220</w:t>
                            </w:r>
                          </w:p>
                          <w:p w14:paraId="1C554E37" w14:textId="77777777" w:rsidR="003B6D8E" w:rsidRPr="00FA7991" w:rsidRDefault="005A2DE1" w:rsidP="008D5759">
                            <w:pPr>
                              <w:rPr>
                                <w:rStyle w:val="Hyperlink"/>
                                <w:color w:val="000000" w:themeColor="text1"/>
                              </w:rPr>
                            </w:pPr>
                            <w:hyperlink r:id="rId28" w:history="1">
                              <w:r w:rsidR="003B6D8E" w:rsidRPr="00FA7991">
                                <w:rPr>
                                  <w:rStyle w:val="Hyperlink"/>
                                  <w:rFonts w:cs="Arial"/>
                                  <w:color w:val="000000" w:themeColor="text1"/>
                                  <w:szCs w:val="22"/>
                                </w:rPr>
                                <w:t>john.bennie@cgd.vic.gov.au</w:t>
                              </w:r>
                            </w:hyperlink>
                          </w:p>
                          <w:p w14:paraId="0FA64FDA" w14:textId="77777777" w:rsidR="003B6D8E" w:rsidRPr="003568DB" w:rsidRDefault="003B6D8E" w:rsidP="008D5759">
                            <w:pPr>
                              <w:autoSpaceDE w:val="0"/>
                              <w:autoSpaceDN w:val="0"/>
                              <w:adjustRightInd w:val="0"/>
                              <w:spacing w:after="0"/>
                              <w:rPr>
                                <w:rFonts w:cs="Arial"/>
                                <w:color w:val="000000" w:themeColor="text1"/>
                                <w:szCs w:val="22"/>
                              </w:rPr>
                            </w:pPr>
                          </w:p>
                          <w:p w14:paraId="54599EAE" w14:textId="77777777" w:rsidR="003B6D8E" w:rsidRDefault="003B6D8E" w:rsidP="008D5759">
                            <w:pPr>
                              <w:autoSpaceDE w:val="0"/>
                              <w:autoSpaceDN w:val="0"/>
                              <w:adjustRightInd w:val="0"/>
                              <w:spacing w:after="0"/>
                              <w:rPr>
                                <w:rFonts w:cs="Arial"/>
                                <w:szCs w:val="22"/>
                              </w:rPr>
                            </w:pPr>
                            <w:r>
                              <w:rPr>
                                <w:rFonts w:cs="Arial"/>
                                <w:color w:val="000000" w:themeColor="text1"/>
                                <w:szCs w:val="22"/>
                              </w:rPr>
                              <w:br/>
                            </w:r>
                          </w:p>
                          <w:p w14:paraId="0548742D" w14:textId="57E0563F" w:rsidR="003B6D8E" w:rsidRPr="00711C3D" w:rsidRDefault="003B6D8E" w:rsidP="008D5759">
                            <w:pPr>
                              <w:autoSpaceDE w:val="0"/>
                              <w:autoSpaceDN w:val="0"/>
                              <w:adjustRightInd w:val="0"/>
                              <w:spacing w:after="0"/>
                              <w:rPr>
                                <w:rFonts w:cs="Arial"/>
                                <w:szCs w:val="22"/>
                              </w:rPr>
                            </w:pPr>
                            <w:r w:rsidRPr="00711C3D">
                              <w:rPr>
                                <w:rFonts w:cs="Arial"/>
                                <w:szCs w:val="22"/>
                              </w:rPr>
                              <w:t>Jody Bosman</w:t>
                            </w:r>
                          </w:p>
                          <w:p w14:paraId="05A03946" w14:textId="2A1DE1E7" w:rsidR="003B6D8E" w:rsidRPr="008D5759" w:rsidRDefault="003B6D8E" w:rsidP="008D5759">
                            <w:pPr>
                              <w:autoSpaceDE w:val="0"/>
                              <w:autoSpaceDN w:val="0"/>
                              <w:adjustRightInd w:val="0"/>
                              <w:spacing w:after="0"/>
                              <w:rPr>
                                <w:rFonts w:cs="Arial"/>
                                <w:szCs w:val="22"/>
                              </w:rPr>
                            </w:pPr>
                            <w:r w:rsidRPr="00711C3D">
                              <w:rPr>
                                <w:rFonts w:cs="Arial"/>
                                <w:szCs w:val="22"/>
                              </w:rPr>
                              <w:t>Director</w:t>
                            </w:r>
                            <w:r>
                              <w:rPr>
                                <w:rFonts w:cs="Arial"/>
                                <w:szCs w:val="22"/>
                              </w:rPr>
                              <w:t xml:space="preserve"> </w:t>
                            </w:r>
                            <w:r>
                              <w:t xml:space="preserve">City Planning, Design and Amenity </w:t>
                            </w:r>
                          </w:p>
                          <w:p w14:paraId="6EC1E634" w14:textId="77777777" w:rsidR="003B6D8E" w:rsidRPr="00711C3D" w:rsidRDefault="003B6D8E" w:rsidP="008D5759">
                            <w:pPr>
                              <w:autoSpaceDE w:val="0"/>
                              <w:autoSpaceDN w:val="0"/>
                              <w:adjustRightInd w:val="0"/>
                              <w:spacing w:after="0"/>
                              <w:rPr>
                                <w:rFonts w:cs="Arial"/>
                                <w:szCs w:val="22"/>
                              </w:rPr>
                            </w:pPr>
                            <w:r w:rsidRPr="00711C3D">
                              <w:rPr>
                                <w:rFonts w:cs="Arial"/>
                                <w:szCs w:val="22"/>
                              </w:rPr>
                              <w:t>8571 1468</w:t>
                            </w:r>
                          </w:p>
                          <w:p w14:paraId="1FA94670" w14:textId="77777777" w:rsidR="003B6D8E" w:rsidRDefault="005A2DE1" w:rsidP="008D5759">
                            <w:pPr>
                              <w:rPr>
                                <w:rStyle w:val="Hyperlink"/>
                                <w:rFonts w:cs="Arial"/>
                                <w:color w:val="000000" w:themeColor="text1"/>
                                <w:szCs w:val="22"/>
                              </w:rPr>
                            </w:pPr>
                            <w:hyperlink r:id="rId29" w:history="1">
                              <w:r w:rsidR="003B6D8E" w:rsidRPr="00FA7991">
                                <w:rPr>
                                  <w:rStyle w:val="Hyperlink"/>
                                  <w:rFonts w:cs="Arial"/>
                                  <w:color w:val="000000" w:themeColor="text1"/>
                                  <w:szCs w:val="22"/>
                                </w:rPr>
                                <w:t>jody.bosman@cgd.vic.gov.au</w:t>
                              </w:r>
                            </w:hyperlink>
                          </w:p>
                          <w:p w14:paraId="3BFFFFBE" w14:textId="065FCE72" w:rsidR="003B6D8E" w:rsidRPr="00E8279C" w:rsidRDefault="003B6D8E" w:rsidP="008D5759">
                            <w:pPr>
                              <w:autoSpaceDE w:val="0"/>
                              <w:autoSpaceDN w:val="0"/>
                              <w:adjustRightInd w:val="0"/>
                              <w:spacing w:after="0"/>
                              <w:rPr>
                                <w:rFonts w:cs="Arial"/>
                                <w:szCs w:val="22"/>
                              </w:rPr>
                            </w:pPr>
                            <w:r>
                              <w:rPr>
                                <w:rFonts w:cs="Arial"/>
                                <w:szCs w:val="22"/>
                              </w:rPr>
                              <w:br/>
                            </w:r>
                            <w:r>
                              <w:rPr>
                                <w:rFonts w:cs="Arial"/>
                                <w:szCs w:val="22"/>
                              </w:rPr>
                              <w:br/>
                            </w:r>
                            <w:r>
                              <w:rPr>
                                <w:rFonts w:cs="Arial"/>
                                <w:szCs w:val="22"/>
                              </w:rPr>
                              <w:br/>
                            </w:r>
                            <w:r w:rsidRPr="00E8279C">
                              <w:rPr>
                                <w:rFonts w:cs="Arial"/>
                                <w:szCs w:val="22"/>
                              </w:rPr>
                              <w:t>Martin Fidler</w:t>
                            </w:r>
                          </w:p>
                          <w:p w14:paraId="78318A5C" w14:textId="04B65E65" w:rsidR="003B6D8E" w:rsidRPr="00E8279C" w:rsidRDefault="003B6D8E" w:rsidP="008D5759">
                            <w:pPr>
                              <w:autoSpaceDE w:val="0"/>
                              <w:autoSpaceDN w:val="0"/>
                              <w:adjustRightInd w:val="0"/>
                              <w:spacing w:after="0"/>
                              <w:rPr>
                                <w:rFonts w:cs="Arial"/>
                                <w:szCs w:val="22"/>
                              </w:rPr>
                            </w:pPr>
                            <w:r w:rsidRPr="00E8279C">
                              <w:rPr>
                                <w:rFonts w:cs="Arial"/>
                                <w:szCs w:val="22"/>
                              </w:rPr>
                              <w:t>Director</w:t>
                            </w:r>
                            <w:r>
                              <w:rPr>
                                <w:rFonts w:cs="Arial"/>
                                <w:szCs w:val="22"/>
                              </w:rPr>
                              <w:t xml:space="preserve"> </w:t>
                            </w:r>
                            <w:r w:rsidRPr="00E8279C">
                              <w:rPr>
                                <w:rFonts w:cs="Arial"/>
                                <w:szCs w:val="22"/>
                              </w:rPr>
                              <w:t>Community Services</w:t>
                            </w:r>
                          </w:p>
                          <w:p w14:paraId="1F95D8D2" w14:textId="77777777" w:rsidR="003B6D8E" w:rsidRPr="00E8279C" w:rsidRDefault="003B6D8E" w:rsidP="008D5759">
                            <w:pPr>
                              <w:autoSpaceDE w:val="0"/>
                              <w:autoSpaceDN w:val="0"/>
                              <w:adjustRightInd w:val="0"/>
                              <w:spacing w:after="0"/>
                              <w:rPr>
                                <w:rFonts w:cs="Arial"/>
                                <w:szCs w:val="22"/>
                              </w:rPr>
                            </w:pPr>
                            <w:r w:rsidRPr="00E8279C">
                              <w:rPr>
                                <w:rFonts w:cs="Arial"/>
                                <w:szCs w:val="22"/>
                              </w:rPr>
                              <w:t>8571 5</w:t>
                            </w:r>
                            <w:r>
                              <w:rPr>
                                <w:rFonts w:cs="Arial"/>
                                <w:szCs w:val="22"/>
                              </w:rPr>
                              <w:t>211</w:t>
                            </w:r>
                          </w:p>
                          <w:p w14:paraId="52ABAB42" w14:textId="77777777" w:rsidR="003B6D8E" w:rsidRPr="00FA7991" w:rsidRDefault="005A2DE1" w:rsidP="008D5759">
                            <w:pPr>
                              <w:rPr>
                                <w:rStyle w:val="Hyperlink"/>
                                <w:color w:val="000000" w:themeColor="text1"/>
                              </w:rPr>
                            </w:pPr>
                            <w:hyperlink r:id="rId30" w:history="1">
                              <w:r w:rsidR="003B6D8E" w:rsidRPr="00FA7991">
                                <w:rPr>
                                  <w:rStyle w:val="Hyperlink"/>
                                  <w:rFonts w:cs="Arial"/>
                                  <w:color w:val="000000" w:themeColor="text1"/>
                                  <w:szCs w:val="22"/>
                                </w:rPr>
                                <w:t>martin.fidler@cgd.vic.gov.au</w:t>
                              </w:r>
                            </w:hyperlink>
                          </w:p>
                          <w:p w14:paraId="1ED5DAF2" w14:textId="5EBDE224" w:rsidR="003B6D8E" w:rsidRDefault="003B6D8E" w:rsidP="008D5759">
                            <w:pPr>
                              <w:rPr>
                                <w:u w:val="single"/>
                              </w:rPr>
                            </w:pPr>
                            <w:r>
                              <w:br/>
                            </w:r>
                            <w:r>
                              <w:br/>
                            </w:r>
                            <w:r>
                              <w:br/>
                            </w:r>
                            <w:r w:rsidRPr="00E8279C">
                              <w:t>Paul Kearsley</w:t>
                            </w:r>
                            <w:r w:rsidRPr="00E8279C">
                              <w:br/>
                            </w:r>
                            <w:r>
                              <w:t>Director Business, Engineering and Major Projects</w:t>
                            </w:r>
                            <w:r w:rsidRPr="00E8279C">
                              <w:br/>
                              <w:t xml:space="preserve">8571 1571   </w:t>
                            </w:r>
                            <w:r>
                              <w:br/>
                            </w:r>
                            <w:hyperlink r:id="rId31" w:history="1">
                              <w:r w:rsidRPr="00FA7991">
                                <w:rPr>
                                  <w:rStyle w:val="Hyperlink"/>
                                  <w:rFonts w:cs="Arial"/>
                                  <w:color w:val="000000" w:themeColor="text1"/>
                                  <w:szCs w:val="22"/>
                                </w:rPr>
                                <w:t>paul.kearsley@cgd.vic.gov.au</w:t>
                              </w:r>
                            </w:hyperlink>
                          </w:p>
                          <w:p w14:paraId="50BF22B7" w14:textId="4BCA6DD8" w:rsidR="003B6D8E" w:rsidRDefault="003B6D8E">
                            <w:r>
                              <w:br/>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1EC661" id="_x0000_s1030" type="#_x0000_t202" style="position:absolute;margin-left:197.2pt;margin-top:3.7pt;width:299.1pt;height:110.6pt;z-index:251813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" filled="f" stroked="f">
                <v:textbox style="mso-fit-shape-to-text:t">
                  <w:txbxContent>
                    <w:p w14:paraId="76D0BC98" w14:textId="7D99F44E"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John Bennie</w:t>
                      </w:r>
                      <w:r>
                        <w:rPr>
                          <w:rFonts w:cs="Arial"/>
                          <w:color w:val="000000" w:themeColor="text1"/>
                          <w:szCs w:val="22"/>
                        </w:rPr>
                        <w:t xml:space="preserve"> </w:t>
                      </w:r>
                      <w:r w:rsidRPr="007D4D66">
                        <w:rPr>
                          <w:rFonts w:cs="Arial"/>
                          <w:color w:val="000000" w:themeColor="text1"/>
                          <w:sz w:val="20"/>
                          <w:szCs w:val="20"/>
                        </w:rPr>
                        <w:t>PSM</w:t>
                      </w:r>
                    </w:p>
                    <w:p w14:paraId="40E0190A" w14:textId="77777777"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Chief Executive Officer</w:t>
                      </w:r>
                    </w:p>
                    <w:p w14:paraId="702D7E5B" w14:textId="77777777" w:rsidR="003B6D8E" w:rsidRPr="003568DB" w:rsidRDefault="003B6D8E" w:rsidP="008D5759">
                      <w:pPr>
                        <w:autoSpaceDE w:val="0"/>
                        <w:autoSpaceDN w:val="0"/>
                        <w:adjustRightInd w:val="0"/>
                        <w:spacing w:after="0"/>
                        <w:rPr>
                          <w:rFonts w:cs="Arial"/>
                          <w:color w:val="000000" w:themeColor="text1"/>
                          <w:szCs w:val="22"/>
                        </w:rPr>
                      </w:pPr>
                      <w:r w:rsidRPr="003568DB">
                        <w:rPr>
                          <w:rFonts w:cs="Arial"/>
                          <w:color w:val="000000" w:themeColor="text1"/>
                          <w:szCs w:val="22"/>
                        </w:rPr>
                        <w:t>8571 5220</w:t>
                      </w:r>
                    </w:p>
                    <w:p w14:paraId="1C554E37" w14:textId="77777777" w:rsidR="003B6D8E" w:rsidRPr="00FA7991" w:rsidRDefault="003B6D8E" w:rsidP="008D5759">
                      <w:pPr>
                        <w:rPr>
                          <w:rStyle w:val="Hyperlink"/>
                          <w:color w:val="000000" w:themeColor="text1"/>
                        </w:rPr>
                      </w:pPr>
                      <w:hyperlink r:id="rId32" w:history="1">
                        <w:r w:rsidRPr="00FA7991">
                          <w:rPr>
                            <w:rStyle w:val="Hyperlink"/>
                            <w:rFonts w:cs="Arial"/>
                            <w:color w:val="000000" w:themeColor="text1"/>
                            <w:szCs w:val="22"/>
                          </w:rPr>
                          <w:t>john.bennie@cgd.vic.gov.au</w:t>
                        </w:r>
                      </w:hyperlink>
                    </w:p>
                    <w:p w14:paraId="0FA64FDA" w14:textId="77777777" w:rsidR="003B6D8E" w:rsidRPr="003568DB" w:rsidRDefault="003B6D8E" w:rsidP="008D5759">
                      <w:pPr>
                        <w:autoSpaceDE w:val="0"/>
                        <w:autoSpaceDN w:val="0"/>
                        <w:adjustRightInd w:val="0"/>
                        <w:spacing w:after="0"/>
                        <w:rPr>
                          <w:rFonts w:cs="Arial"/>
                          <w:color w:val="000000" w:themeColor="text1"/>
                          <w:szCs w:val="22"/>
                        </w:rPr>
                      </w:pPr>
                    </w:p>
                    <w:p w14:paraId="54599EAE" w14:textId="77777777" w:rsidR="003B6D8E" w:rsidRDefault="003B6D8E" w:rsidP="008D5759">
                      <w:pPr>
                        <w:autoSpaceDE w:val="0"/>
                        <w:autoSpaceDN w:val="0"/>
                        <w:adjustRightInd w:val="0"/>
                        <w:spacing w:after="0"/>
                        <w:rPr>
                          <w:rFonts w:cs="Arial"/>
                          <w:szCs w:val="22"/>
                        </w:rPr>
                      </w:pPr>
                      <w:r>
                        <w:rPr>
                          <w:rFonts w:cs="Arial"/>
                          <w:color w:val="000000" w:themeColor="text1"/>
                          <w:szCs w:val="22"/>
                        </w:rPr>
                        <w:br/>
                      </w:r>
                    </w:p>
                    <w:p w14:paraId="0548742D" w14:textId="57E0563F" w:rsidR="003B6D8E" w:rsidRPr="00711C3D" w:rsidRDefault="003B6D8E" w:rsidP="008D5759">
                      <w:pPr>
                        <w:autoSpaceDE w:val="0"/>
                        <w:autoSpaceDN w:val="0"/>
                        <w:adjustRightInd w:val="0"/>
                        <w:spacing w:after="0"/>
                        <w:rPr>
                          <w:rFonts w:cs="Arial"/>
                          <w:szCs w:val="22"/>
                        </w:rPr>
                      </w:pPr>
                      <w:r w:rsidRPr="00711C3D">
                        <w:rPr>
                          <w:rFonts w:cs="Arial"/>
                          <w:szCs w:val="22"/>
                        </w:rPr>
                        <w:t>Jody Bosman</w:t>
                      </w:r>
                    </w:p>
                    <w:p w14:paraId="05A03946" w14:textId="2A1DE1E7" w:rsidR="003B6D8E" w:rsidRPr="008D5759" w:rsidRDefault="003B6D8E" w:rsidP="008D5759">
                      <w:pPr>
                        <w:autoSpaceDE w:val="0"/>
                        <w:autoSpaceDN w:val="0"/>
                        <w:adjustRightInd w:val="0"/>
                        <w:spacing w:after="0"/>
                        <w:rPr>
                          <w:rFonts w:cs="Arial"/>
                          <w:szCs w:val="22"/>
                        </w:rPr>
                      </w:pPr>
                      <w:r w:rsidRPr="00711C3D">
                        <w:rPr>
                          <w:rFonts w:cs="Arial"/>
                          <w:szCs w:val="22"/>
                        </w:rPr>
                        <w:t>Director</w:t>
                      </w:r>
                      <w:r>
                        <w:rPr>
                          <w:rFonts w:cs="Arial"/>
                          <w:szCs w:val="22"/>
                        </w:rPr>
                        <w:t xml:space="preserve"> </w:t>
                      </w:r>
                      <w:r>
                        <w:t xml:space="preserve">City Planning, Design and Amenity </w:t>
                      </w:r>
                    </w:p>
                    <w:p w14:paraId="6EC1E634" w14:textId="77777777" w:rsidR="003B6D8E" w:rsidRPr="00711C3D" w:rsidRDefault="003B6D8E" w:rsidP="008D5759">
                      <w:pPr>
                        <w:autoSpaceDE w:val="0"/>
                        <w:autoSpaceDN w:val="0"/>
                        <w:adjustRightInd w:val="0"/>
                        <w:spacing w:after="0"/>
                        <w:rPr>
                          <w:rFonts w:cs="Arial"/>
                          <w:szCs w:val="22"/>
                        </w:rPr>
                      </w:pPr>
                      <w:r w:rsidRPr="00711C3D">
                        <w:rPr>
                          <w:rFonts w:cs="Arial"/>
                          <w:szCs w:val="22"/>
                        </w:rPr>
                        <w:t>8571 1468</w:t>
                      </w:r>
                    </w:p>
                    <w:p w14:paraId="1FA94670" w14:textId="77777777" w:rsidR="003B6D8E" w:rsidRDefault="003B6D8E" w:rsidP="008D5759">
                      <w:pPr>
                        <w:rPr>
                          <w:rStyle w:val="Hyperlink"/>
                          <w:rFonts w:cs="Arial"/>
                          <w:color w:val="000000" w:themeColor="text1"/>
                          <w:szCs w:val="22"/>
                        </w:rPr>
                      </w:pPr>
                      <w:hyperlink r:id="rId33" w:history="1">
                        <w:r w:rsidRPr="00FA7991">
                          <w:rPr>
                            <w:rStyle w:val="Hyperlink"/>
                            <w:rFonts w:cs="Arial"/>
                            <w:color w:val="000000" w:themeColor="text1"/>
                            <w:szCs w:val="22"/>
                          </w:rPr>
                          <w:t>jody.bosman@cgd.vic.gov.au</w:t>
                        </w:r>
                      </w:hyperlink>
                    </w:p>
                    <w:p w14:paraId="3BFFFFBE" w14:textId="065FCE72" w:rsidR="003B6D8E" w:rsidRPr="00E8279C" w:rsidRDefault="003B6D8E" w:rsidP="008D5759">
                      <w:pPr>
                        <w:autoSpaceDE w:val="0"/>
                        <w:autoSpaceDN w:val="0"/>
                        <w:adjustRightInd w:val="0"/>
                        <w:spacing w:after="0"/>
                        <w:rPr>
                          <w:rFonts w:cs="Arial"/>
                          <w:szCs w:val="22"/>
                        </w:rPr>
                      </w:pPr>
                      <w:r>
                        <w:rPr>
                          <w:rFonts w:cs="Arial"/>
                          <w:szCs w:val="22"/>
                        </w:rPr>
                        <w:br/>
                      </w:r>
                      <w:r>
                        <w:rPr>
                          <w:rFonts w:cs="Arial"/>
                          <w:szCs w:val="22"/>
                        </w:rPr>
                        <w:br/>
                      </w:r>
                      <w:r>
                        <w:rPr>
                          <w:rFonts w:cs="Arial"/>
                          <w:szCs w:val="22"/>
                        </w:rPr>
                        <w:br/>
                      </w:r>
                      <w:r w:rsidRPr="00E8279C">
                        <w:rPr>
                          <w:rFonts w:cs="Arial"/>
                          <w:szCs w:val="22"/>
                        </w:rPr>
                        <w:t>Martin Fidler</w:t>
                      </w:r>
                    </w:p>
                    <w:p w14:paraId="78318A5C" w14:textId="04B65E65" w:rsidR="003B6D8E" w:rsidRPr="00E8279C" w:rsidRDefault="003B6D8E" w:rsidP="008D5759">
                      <w:pPr>
                        <w:autoSpaceDE w:val="0"/>
                        <w:autoSpaceDN w:val="0"/>
                        <w:adjustRightInd w:val="0"/>
                        <w:spacing w:after="0"/>
                        <w:rPr>
                          <w:rFonts w:cs="Arial"/>
                          <w:szCs w:val="22"/>
                        </w:rPr>
                      </w:pPr>
                      <w:r w:rsidRPr="00E8279C">
                        <w:rPr>
                          <w:rFonts w:cs="Arial"/>
                          <w:szCs w:val="22"/>
                        </w:rPr>
                        <w:t>Director</w:t>
                      </w:r>
                      <w:r>
                        <w:rPr>
                          <w:rFonts w:cs="Arial"/>
                          <w:szCs w:val="22"/>
                        </w:rPr>
                        <w:t xml:space="preserve"> </w:t>
                      </w:r>
                      <w:r w:rsidRPr="00E8279C">
                        <w:rPr>
                          <w:rFonts w:cs="Arial"/>
                          <w:szCs w:val="22"/>
                        </w:rPr>
                        <w:t>Community Services</w:t>
                      </w:r>
                    </w:p>
                    <w:p w14:paraId="1F95D8D2" w14:textId="77777777" w:rsidR="003B6D8E" w:rsidRPr="00E8279C" w:rsidRDefault="003B6D8E" w:rsidP="008D5759">
                      <w:pPr>
                        <w:autoSpaceDE w:val="0"/>
                        <w:autoSpaceDN w:val="0"/>
                        <w:adjustRightInd w:val="0"/>
                        <w:spacing w:after="0"/>
                        <w:rPr>
                          <w:rFonts w:cs="Arial"/>
                          <w:szCs w:val="22"/>
                        </w:rPr>
                      </w:pPr>
                      <w:r w:rsidRPr="00E8279C">
                        <w:rPr>
                          <w:rFonts w:cs="Arial"/>
                          <w:szCs w:val="22"/>
                        </w:rPr>
                        <w:t>8571 5</w:t>
                      </w:r>
                      <w:r>
                        <w:rPr>
                          <w:rFonts w:cs="Arial"/>
                          <w:szCs w:val="22"/>
                        </w:rPr>
                        <w:t>211</w:t>
                      </w:r>
                    </w:p>
                    <w:p w14:paraId="52ABAB42" w14:textId="77777777" w:rsidR="003B6D8E" w:rsidRPr="00FA7991" w:rsidRDefault="003B6D8E" w:rsidP="008D5759">
                      <w:pPr>
                        <w:rPr>
                          <w:rStyle w:val="Hyperlink"/>
                          <w:color w:val="000000" w:themeColor="text1"/>
                        </w:rPr>
                      </w:pPr>
                      <w:hyperlink r:id="rId34" w:history="1">
                        <w:r w:rsidRPr="00FA7991">
                          <w:rPr>
                            <w:rStyle w:val="Hyperlink"/>
                            <w:rFonts w:cs="Arial"/>
                            <w:color w:val="000000" w:themeColor="text1"/>
                            <w:szCs w:val="22"/>
                          </w:rPr>
                          <w:t>martin.fidler@cgd.vic.gov.au</w:t>
                        </w:r>
                      </w:hyperlink>
                    </w:p>
                    <w:p w14:paraId="1ED5DAF2" w14:textId="5EBDE224" w:rsidR="003B6D8E" w:rsidRDefault="003B6D8E" w:rsidP="008D5759">
                      <w:pPr>
                        <w:rPr>
                          <w:u w:val="single"/>
                        </w:rPr>
                      </w:pPr>
                      <w:r>
                        <w:br/>
                      </w:r>
                      <w:r>
                        <w:br/>
                      </w:r>
                      <w:r>
                        <w:br/>
                      </w:r>
                      <w:r w:rsidRPr="00E8279C">
                        <w:t>Paul Kearsley</w:t>
                      </w:r>
                      <w:r w:rsidRPr="00E8279C">
                        <w:br/>
                      </w:r>
                      <w:r>
                        <w:t>Director Business, Engineering and Major Projects</w:t>
                      </w:r>
                      <w:r w:rsidRPr="00E8279C">
                        <w:br/>
                        <w:t xml:space="preserve">8571 1571   </w:t>
                      </w:r>
                      <w:r>
                        <w:br/>
                      </w:r>
                      <w:hyperlink r:id="rId35" w:history="1">
                        <w:r w:rsidRPr="00FA7991">
                          <w:rPr>
                            <w:rStyle w:val="Hyperlink"/>
                            <w:rFonts w:cs="Arial"/>
                            <w:color w:val="000000" w:themeColor="text1"/>
                            <w:szCs w:val="22"/>
                          </w:rPr>
                          <w:t>paul.kearsley@cgd.vic.gov.au</w:t>
                        </w:r>
                      </w:hyperlink>
                    </w:p>
                    <w:p w14:paraId="50BF22B7" w14:textId="4BCA6DD8" w:rsidR="003B6D8E" w:rsidRDefault="003B6D8E">
                      <w:r>
                        <w:br/>
                      </w:r>
                    </w:p>
                  </w:txbxContent>
                </v:textbox>
                <w10:wrap type="square"/>
              </v:shape>
            </w:pict>
          </mc:Fallback>
        </mc:AlternateContent>
      </w:r>
      <w:r w:rsidR="0057395C">
        <w:rPr>
          <w:rFonts w:cs="Arial"/>
          <w:szCs w:val="22"/>
          <w:u w:val="single"/>
        </w:rPr>
        <w:br/>
      </w:r>
    </w:p>
    <w:p w14:paraId="55DF0A0C" w14:textId="0ED977D6" w:rsidR="0057395C" w:rsidRPr="000B15D6" w:rsidRDefault="0057395C" w:rsidP="0057395C">
      <w:pPr>
        <w:autoSpaceDE w:val="0"/>
        <w:autoSpaceDN w:val="0"/>
        <w:adjustRightInd w:val="0"/>
        <w:spacing w:after="0"/>
        <w:rPr>
          <w:rFonts w:cs="Arial"/>
          <w:szCs w:val="22"/>
          <w:u w:val="single"/>
        </w:rPr>
      </w:pPr>
    </w:p>
    <w:p w14:paraId="68914E7D" w14:textId="1D1F1858" w:rsidR="0057395C" w:rsidRDefault="0057395C" w:rsidP="0057395C">
      <w:pPr>
        <w:rPr>
          <w:rFonts w:eastAsiaTheme="majorEastAsia" w:cstheme="majorBidi"/>
          <w:color w:val="808080" w:themeColor="background1" w:themeShade="80"/>
          <w:sz w:val="40"/>
          <w:szCs w:val="32"/>
        </w:rPr>
      </w:pPr>
    </w:p>
    <w:p w14:paraId="297D1356" w14:textId="79F668BE" w:rsidR="00D211E5" w:rsidRDefault="00E639E1">
      <w:pPr>
        <w:rPr>
          <w:rStyle w:val="Heading2Char"/>
          <w:b w:val="0"/>
          <w:bCs w:val="0"/>
        </w:rPr>
      </w:pPr>
      <w:r>
        <w:rPr>
          <w:rFonts w:cs="Arial"/>
          <w:noProof/>
          <w:color w:val="000000" w:themeColor="text1"/>
          <w:szCs w:val="22"/>
          <w:lang w:eastAsia="en-AU"/>
        </w:rPr>
        <w:drawing>
          <wp:anchor distT="0" distB="0" distL="114300" distR="114300" simplePos="0" relativeHeight="251809792" behindDoc="0" locked="0" layoutInCell="1" allowOverlap="0" wp14:anchorId="2040B75B" wp14:editId="520CC8A3">
            <wp:simplePos x="0" y="0"/>
            <wp:positionH relativeFrom="column">
              <wp:posOffset>646430</wp:posOffset>
            </wp:positionH>
            <wp:positionV relativeFrom="page">
              <wp:posOffset>5503582</wp:posOffset>
            </wp:positionV>
            <wp:extent cx="1061085" cy="1061085"/>
            <wp:effectExtent l="0" t="0" r="5715" b="5715"/>
            <wp:wrapSquare wrapText="bothSides"/>
            <wp:docPr id="20" name="Picture 20"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ul.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61085" cy="1061085"/>
                    </a:xfrm>
                    <a:prstGeom prst="rect">
                      <a:avLst/>
                    </a:prstGeom>
                  </pic:spPr>
                </pic:pic>
              </a:graphicData>
            </a:graphic>
            <wp14:sizeRelH relativeFrom="page">
              <wp14:pctWidth>0</wp14:pctWidth>
            </wp14:sizeRelH>
            <wp14:sizeRelV relativeFrom="page">
              <wp14:pctHeight>0</wp14:pctHeight>
            </wp14:sizeRelV>
          </wp:anchor>
        </w:drawing>
      </w:r>
      <w:r>
        <w:rPr>
          <w:rFonts w:cs="Arial"/>
          <w:noProof/>
          <w:color w:val="000000" w:themeColor="text1"/>
          <w:szCs w:val="22"/>
          <w:lang w:eastAsia="en-AU"/>
        </w:rPr>
        <w:drawing>
          <wp:anchor distT="0" distB="0" distL="114300" distR="114300" simplePos="0" relativeHeight="251810816" behindDoc="0" locked="0" layoutInCell="1" allowOverlap="1" wp14:anchorId="06B6AEBF" wp14:editId="72025497">
            <wp:simplePos x="0" y="0"/>
            <wp:positionH relativeFrom="column">
              <wp:posOffset>638175</wp:posOffset>
            </wp:positionH>
            <wp:positionV relativeFrom="paragraph">
              <wp:posOffset>1638039</wp:posOffset>
            </wp:positionV>
            <wp:extent cx="1071245" cy="1071245"/>
            <wp:effectExtent l="0" t="0" r="0" b="0"/>
            <wp:wrapSquare wrapText="bothSides"/>
            <wp:docPr id="14" name="Picture 14"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rtin.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71245" cy="1071245"/>
                    </a:xfrm>
                    <a:prstGeom prst="rect">
                      <a:avLst/>
                    </a:prstGeom>
                  </pic:spPr>
                </pic:pic>
              </a:graphicData>
            </a:graphic>
            <wp14:sizeRelH relativeFrom="page">
              <wp14:pctWidth>0</wp14:pctWidth>
            </wp14:sizeRelH>
            <wp14:sizeRelV relativeFrom="page">
              <wp14:pctHeight>0</wp14:pctHeight>
            </wp14:sizeRelV>
          </wp:anchor>
        </w:drawing>
      </w:r>
      <w:r>
        <w:rPr>
          <w:rFonts w:cs="Arial"/>
          <w:noProof/>
          <w:color w:val="000000" w:themeColor="text1"/>
          <w:szCs w:val="22"/>
          <w:lang w:eastAsia="en-AU"/>
        </w:rPr>
        <w:drawing>
          <wp:anchor distT="0" distB="0" distL="114300" distR="114300" simplePos="0" relativeHeight="251811840" behindDoc="0" locked="0" layoutInCell="1" allowOverlap="1" wp14:anchorId="6C3232A5" wp14:editId="57027578">
            <wp:simplePos x="0" y="0"/>
            <wp:positionH relativeFrom="margin">
              <wp:posOffset>663500</wp:posOffset>
            </wp:positionH>
            <wp:positionV relativeFrom="paragraph">
              <wp:posOffset>467920</wp:posOffset>
            </wp:positionV>
            <wp:extent cx="1019175" cy="1019175"/>
            <wp:effectExtent l="0" t="0" r="9525" b="9525"/>
            <wp:wrapSquare wrapText="bothSides"/>
            <wp:docPr id="1" name="Picture 1"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ody.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14:sizeRelH relativeFrom="page">
              <wp14:pctWidth>0</wp14:pctWidth>
            </wp14:sizeRelH>
            <wp14:sizeRelV relativeFrom="page">
              <wp14:pctHeight>0</wp14:pctHeight>
            </wp14:sizeRelV>
          </wp:anchor>
        </w:drawing>
      </w:r>
      <w:r w:rsidR="00D211E5">
        <w:rPr>
          <w:rStyle w:val="Heading2Char"/>
          <w:b w:val="0"/>
          <w:bCs w:val="0"/>
        </w:rPr>
        <w:br w:type="page"/>
      </w:r>
    </w:p>
    <w:p w14:paraId="0C8117F3" w14:textId="6AED0F78" w:rsidR="009919E8" w:rsidRPr="004F7C05" w:rsidRDefault="009919E8" w:rsidP="009919E8">
      <w:pPr>
        <w:rPr>
          <w:rFonts w:cs="Arial"/>
          <w:color w:val="000000" w:themeColor="text1"/>
          <w:u w:val="single"/>
        </w:rPr>
      </w:pPr>
    </w:p>
    <w:p w14:paraId="157EF1E9" w14:textId="4D96F329" w:rsidR="00825461" w:rsidRPr="00FA0821" w:rsidRDefault="00FA0821" w:rsidP="00825461">
      <w:pPr>
        <w:sectPr w:rsidR="00825461" w:rsidRPr="00FA0821" w:rsidSect="00454247">
          <w:headerReference w:type="default" r:id="rId39"/>
          <w:footerReference w:type="even" r:id="rId40"/>
          <w:footerReference w:type="default" r:id="rId41"/>
          <w:headerReference w:type="first" r:id="rId42"/>
          <w:footerReference w:type="first" r:id="rId43"/>
          <w:pgSz w:w="11907" w:h="16840" w:code="9"/>
          <w:pgMar w:top="1418" w:right="1418" w:bottom="1418" w:left="1418" w:header="720" w:footer="284" w:gutter="0"/>
          <w:cols w:space="720"/>
          <w:formProt w:val="0"/>
          <w:titlePg/>
          <w:docGrid w:linePitch="299"/>
        </w:sectPr>
      </w:pPr>
      <w:bookmarkStart w:id="23" w:name="_Toc74648311"/>
      <w:bookmarkStart w:id="24" w:name="_Toc511135892"/>
      <w:bookmarkStart w:id="25" w:name="_Toc511136880"/>
      <w:r>
        <w:rPr>
          <w:rStyle w:val="Heading2Char"/>
        </w:rPr>
        <w:t>Dandenong Wellbeing Centre</w:t>
      </w:r>
      <w:bookmarkEnd w:id="23"/>
    </w:p>
    <w:p w14:paraId="2A0F16F4" w14:textId="55FB2CE1" w:rsidR="00226CD0" w:rsidRDefault="00226CD0" w:rsidP="00825461">
      <w:r>
        <w:t>The Dandenong Wellbeing Centre is a contemporary multipurpose aquatic centre with an enhanced focus on health and wellbeing, that is proposed to replace the existing ‘Dandenong Oasis’ and tailored to meet the needs of Greater Dandenong’s unique community.</w:t>
      </w:r>
    </w:p>
    <w:p w14:paraId="73B21E35" w14:textId="77777777" w:rsidR="00825461" w:rsidRDefault="00825461" w:rsidP="00825461">
      <w:pPr>
        <w:spacing w:before="60" w:after="60"/>
        <w:rPr>
          <w:rFonts w:cs="Arial"/>
          <w:b/>
          <w:iCs/>
          <w:color w:val="3EA6C2"/>
          <w:szCs w:val="22"/>
          <w:lang w:val="en-GB" w:eastAsia="en-GB"/>
        </w:rPr>
        <w:sectPr w:rsidR="00825461" w:rsidSect="000F37D6">
          <w:type w:val="continuous"/>
          <w:pgSz w:w="11907" w:h="16840" w:code="9"/>
          <w:pgMar w:top="1418" w:right="1418" w:bottom="1418" w:left="1418" w:header="720" w:footer="284" w:gutter="0"/>
          <w:pgNumType w:start="0"/>
          <w:cols w:space="720"/>
          <w:formProt w:val="0"/>
          <w:titlePg/>
          <w:docGrid w:linePitch="299"/>
        </w:sectPr>
      </w:pPr>
    </w:p>
    <w:p w14:paraId="133DD237" w14:textId="77777777" w:rsidR="00825461" w:rsidRPr="00471212" w:rsidRDefault="00825461" w:rsidP="00825461">
      <w:pPr>
        <w:spacing w:before="60" w:after="60"/>
        <w:rPr>
          <w:rFonts w:cs="Arial"/>
          <w:b/>
          <w:iCs/>
          <w:color w:val="67C9D0"/>
          <w:szCs w:val="22"/>
          <w:lang w:val="en-GB" w:eastAsia="en-GB"/>
        </w:rPr>
      </w:pPr>
      <w:r w:rsidRPr="00471212">
        <w:rPr>
          <w:rFonts w:cs="Arial"/>
          <w:b/>
          <w:iCs/>
          <w:color w:val="67C9D0"/>
          <w:szCs w:val="22"/>
          <w:lang w:val="en-GB" w:eastAsia="en-GB"/>
        </w:rPr>
        <w:t>Background</w:t>
      </w:r>
    </w:p>
    <w:p w14:paraId="45B63E4E" w14:textId="0D330036" w:rsidR="00825461" w:rsidRPr="00CC7360" w:rsidRDefault="00226CD0" w:rsidP="00825461">
      <w:pPr>
        <w:spacing w:before="200"/>
        <w:rPr>
          <w:rFonts w:cs="Arial"/>
          <w:iCs/>
          <w:color w:val="000000"/>
          <w:szCs w:val="22"/>
          <w:lang w:val="en-GB" w:eastAsia="en-GB"/>
        </w:rPr>
      </w:pPr>
      <w:r>
        <w:rPr>
          <w:rFonts w:cs="Arial"/>
          <w:iCs/>
          <w:color w:val="000000"/>
          <w:szCs w:val="22"/>
          <w:lang w:val="en-GB" w:eastAsia="en-GB"/>
        </w:rPr>
        <w:t>‘</w:t>
      </w:r>
      <w:r w:rsidR="00825461" w:rsidRPr="00CC7360">
        <w:rPr>
          <w:rFonts w:cs="Arial"/>
          <w:iCs/>
          <w:color w:val="000000"/>
          <w:szCs w:val="22"/>
          <w:lang w:val="en-GB" w:eastAsia="en-GB"/>
        </w:rPr>
        <w:t>Dandenong Oasis</w:t>
      </w:r>
      <w:r>
        <w:rPr>
          <w:rFonts w:cs="Arial"/>
          <w:iCs/>
          <w:color w:val="000000"/>
          <w:szCs w:val="22"/>
          <w:lang w:val="en-GB" w:eastAsia="en-GB"/>
        </w:rPr>
        <w:t>’</w:t>
      </w:r>
      <w:r w:rsidR="00825461" w:rsidRPr="00CC7360">
        <w:rPr>
          <w:rFonts w:cs="Arial"/>
          <w:iCs/>
          <w:color w:val="000000"/>
          <w:szCs w:val="22"/>
          <w:lang w:val="en-GB" w:eastAsia="en-GB"/>
        </w:rPr>
        <w:t xml:space="preserve"> is </w:t>
      </w:r>
      <w:r>
        <w:rPr>
          <w:rFonts w:cs="Arial"/>
          <w:iCs/>
          <w:color w:val="000000"/>
          <w:szCs w:val="22"/>
          <w:lang w:val="en-GB" w:eastAsia="en-GB"/>
        </w:rPr>
        <w:t>Greater Dandenong’s premier indoor aquatic centre</w:t>
      </w:r>
      <w:r w:rsidR="00360E71">
        <w:rPr>
          <w:rFonts w:cs="Arial"/>
          <w:iCs/>
          <w:color w:val="000000"/>
          <w:szCs w:val="22"/>
          <w:lang w:val="en-GB" w:eastAsia="en-GB"/>
        </w:rPr>
        <w:t xml:space="preserve"> that is </w:t>
      </w:r>
      <w:r w:rsidR="00825461" w:rsidRPr="00CC7360">
        <w:rPr>
          <w:rFonts w:cs="Arial"/>
          <w:iCs/>
          <w:color w:val="000000"/>
          <w:szCs w:val="22"/>
          <w:lang w:val="en-GB" w:eastAsia="en-GB"/>
        </w:rPr>
        <w:t xml:space="preserve">over 40 years old and nearing the end of its service life. </w:t>
      </w:r>
    </w:p>
    <w:p w14:paraId="7B810442" w14:textId="77777777" w:rsidR="00825461" w:rsidRDefault="00825461" w:rsidP="00825461">
      <w:pPr>
        <w:spacing w:before="200"/>
        <w:rPr>
          <w:rFonts w:cs="Arial"/>
          <w:iCs/>
          <w:color w:val="000000"/>
          <w:szCs w:val="22"/>
          <w:lang w:val="en-GB" w:eastAsia="en-GB"/>
        </w:rPr>
      </w:pPr>
      <w:r w:rsidRPr="00CC7360">
        <w:rPr>
          <w:rFonts w:cs="Arial"/>
          <w:iCs/>
          <w:color w:val="000000"/>
          <w:szCs w:val="22"/>
          <w:lang w:val="en-GB" w:eastAsia="en-GB"/>
        </w:rPr>
        <w:t xml:space="preserve">The Centre </w:t>
      </w:r>
      <w:r>
        <w:rPr>
          <w:rFonts w:cs="Arial"/>
          <w:iCs/>
          <w:color w:val="000000"/>
          <w:szCs w:val="22"/>
          <w:lang w:val="en-GB" w:eastAsia="en-GB"/>
        </w:rPr>
        <w:t xml:space="preserve">has aging infrastructure with a limited range of facilities and is no longer meeting the needs of the community. This is evident from declining </w:t>
      </w:r>
      <w:r w:rsidRPr="00CC7360">
        <w:rPr>
          <w:rFonts w:cs="Arial"/>
          <w:iCs/>
          <w:color w:val="000000"/>
          <w:szCs w:val="22"/>
          <w:lang w:val="en-GB" w:eastAsia="en-GB"/>
        </w:rPr>
        <w:t>attendances and participation levels</w:t>
      </w:r>
      <w:r>
        <w:rPr>
          <w:rFonts w:cs="Arial"/>
          <w:iCs/>
          <w:color w:val="000000"/>
          <w:szCs w:val="22"/>
          <w:lang w:val="en-GB" w:eastAsia="en-GB"/>
        </w:rPr>
        <w:t xml:space="preserve"> and escalating operational and maintenance costs.</w:t>
      </w:r>
    </w:p>
    <w:p w14:paraId="1F8D5496" w14:textId="3CA124C7" w:rsidR="00825461" w:rsidRDefault="00825461" w:rsidP="00825461">
      <w:pPr>
        <w:spacing w:before="200"/>
        <w:rPr>
          <w:rFonts w:cs="Arial"/>
          <w:iCs/>
          <w:color w:val="000000"/>
          <w:szCs w:val="22"/>
          <w:lang w:val="en-GB" w:eastAsia="en-GB"/>
        </w:rPr>
      </w:pPr>
      <w:r>
        <w:rPr>
          <w:rFonts w:cs="Arial"/>
          <w:iCs/>
          <w:color w:val="000000"/>
          <w:szCs w:val="22"/>
          <w:lang w:val="en-GB" w:eastAsia="en-GB"/>
        </w:rPr>
        <w:t>The City’s Aquatic Strategy (2019) recommends that Dandenong Oasis be replaced with a new aquatic centre that seeks to maximise community health and wellbeing benefits, in response to the high level of need with</w:t>
      </w:r>
      <w:r w:rsidR="00AB580C">
        <w:rPr>
          <w:rFonts w:cs="Arial"/>
          <w:iCs/>
          <w:color w:val="000000"/>
          <w:szCs w:val="22"/>
          <w:lang w:val="en-GB" w:eastAsia="en-GB"/>
        </w:rPr>
        <w:t>in</w:t>
      </w:r>
      <w:r>
        <w:rPr>
          <w:rFonts w:cs="Arial"/>
          <w:iCs/>
          <w:color w:val="000000"/>
          <w:szCs w:val="22"/>
          <w:lang w:val="en-GB" w:eastAsia="en-GB"/>
        </w:rPr>
        <w:t xml:space="preserve"> the Greater Dandenong community and broader </w:t>
      </w:r>
      <w:proofErr w:type="gramStart"/>
      <w:r>
        <w:rPr>
          <w:rFonts w:cs="Arial"/>
          <w:iCs/>
          <w:color w:val="000000"/>
          <w:szCs w:val="22"/>
          <w:lang w:val="en-GB" w:eastAsia="en-GB"/>
        </w:rPr>
        <w:t>south east</w:t>
      </w:r>
      <w:proofErr w:type="gramEnd"/>
      <w:r>
        <w:rPr>
          <w:rFonts w:cs="Arial"/>
          <w:iCs/>
          <w:color w:val="000000"/>
          <w:szCs w:val="22"/>
          <w:lang w:val="en-GB" w:eastAsia="en-GB"/>
        </w:rPr>
        <w:t xml:space="preserve"> region.</w:t>
      </w:r>
    </w:p>
    <w:p w14:paraId="59B0C6D6" w14:textId="1E349641" w:rsidR="00360E71" w:rsidRDefault="00360E71" w:rsidP="00360E71">
      <w:pPr>
        <w:spacing w:before="120" w:after="120"/>
        <w:rPr>
          <w:rFonts w:cs="Arial"/>
          <w:iCs/>
          <w:szCs w:val="22"/>
          <w:lang w:val="en-GB" w:eastAsia="en-GB"/>
        </w:rPr>
      </w:pPr>
      <w:r>
        <w:rPr>
          <w:rFonts w:cs="Arial"/>
          <w:iCs/>
          <w:szCs w:val="22"/>
          <w:lang w:val="en-GB" w:eastAsia="en-GB"/>
        </w:rPr>
        <w:t xml:space="preserve">The proposed Centre will have a targeted focus on health and wellbeing and will complement the nearby Noble Park Aquatic Centre (NPAC) providing a municipal solution to aquatics provision. </w:t>
      </w:r>
    </w:p>
    <w:p w14:paraId="7909C41B" w14:textId="77777777" w:rsidR="00825461" w:rsidRPr="00471212" w:rsidRDefault="00825461" w:rsidP="00825461">
      <w:pPr>
        <w:spacing w:before="200"/>
        <w:rPr>
          <w:rFonts w:cs="Arial"/>
          <w:b/>
          <w:iCs/>
          <w:color w:val="67C9D0"/>
          <w:szCs w:val="22"/>
          <w:lang w:val="en-GB" w:eastAsia="en-GB"/>
        </w:rPr>
      </w:pPr>
      <w:r w:rsidRPr="00471212">
        <w:rPr>
          <w:rFonts w:cs="Arial"/>
          <w:b/>
          <w:iCs/>
          <w:color w:val="67C9D0"/>
          <w:szCs w:val="22"/>
          <w:lang w:val="en-GB" w:eastAsia="en-GB"/>
        </w:rPr>
        <w:t>Located within a Health Precinct</w:t>
      </w:r>
    </w:p>
    <w:p w14:paraId="06B544A9" w14:textId="77777777" w:rsidR="00825461" w:rsidRPr="00CC7360" w:rsidRDefault="00825461" w:rsidP="00825461">
      <w:pPr>
        <w:spacing w:before="200"/>
        <w:rPr>
          <w:rFonts w:cs="Arial"/>
          <w:iCs/>
          <w:szCs w:val="22"/>
          <w:lang w:val="en-GB" w:eastAsia="en-GB"/>
        </w:rPr>
      </w:pPr>
      <w:r>
        <w:rPr>
          <w:rFonts w:cs="Arial"/>
          <w:iCs/>
          <w:szCs w:val="22"/>
          <w:lang w:val="en-GB" w:eastAsia="en-GB"/>
        </w:rPr>
        <w:t xml:space="preserve">The new Centre will be developed in </w:t>
      </w:r>
      <w:r w:rsidRPr="00CC7360">
        <w:rPr>
          <w:rFonts w:cs="Arial"/>
          <w:iCs/>
          <w:szCs w:val="22"/>
          <w:lang w:val="en-GB" w:eastAsia="en-GB"/>
        </w:rPr>
        <w:t>Mills Reserve</w:t>
      </w:r>
      <w:r>
        <w:rPr>
          <w:rFonts w:cs="Arial"/>
          <w:iCs/>
          <w:szCs w:val="22"/>
          <w:lang w:val="en-GB" w:eastAsia="en-GB"/>
        </w:rPr>
        <w:t xml:space="preserve">, located on the </w:t>
      </w:r>
      <w:r w:rsidRPr="00CC7360">
        <w:rPr>
          <w:rFonts w:cs="Arial"/>
          <w:iCs/>
          <w:szCs w:val="22"/>
          <w:lang w:val="en-GB" w:eastAsia="en-GB"/>
        </w:rPr>
        <w:t xml:space="preserve">corner Heatherton Rd and </w:t>
      </w:r>
      <w:proofErr w:type="spellStart"/>
      <w:r w:rsidRPr="00CC7360">
        <w:rPr>
          <w:rFonts w:cs="Arial"/>
          <w:iCs/>
          <w:szCs w:val="22"/>
          <w:lang w:val="en-GB" w:eastAsia="en-GB"/>
        </w:rPr>
        <w:t>Cleeland</w:t>
      </w:r>
      <w:proofErr w:type="spellEnd"/>
      <w:r w:rsidRPr="00CC7360">
        <w:rPr>
          <w:rFonts w:cs="Arial"/>
          <w:iCs/>
          <w:szCs w:val="22"/>
          <w:lang w:val="en-GB" w:eastAsia="en-GB"/>
        </w:rPr>
        <w:t xml:space="preserve"> St</w:t>
      </w:r>
      <w:r>
        <w:rPr>
          <w:rFonts w:cs="Arial"/>
          <w:iCs/>
          <w:szCs w:val="22"/>
          <w:lang w:val="en-GB" w:eastAsia="en-GB"/>
        </w:rPr>
        <w:t xml:space="preserve"> in Dandenong, and adjacent to the </w:t>
      </w:r>
      <w:r w:rsidRPr="00CC7360">
        <w:rPr>
          <w:rFonts w:cs="Arial"/>
          <w:iCs/>
          <w:szCs w:val="22"/>
          <w:lang w:val="en-GB" w:eastAsia="en-GB"/>
        </w:rPr>
        <w:t>existing Dandenong Oasis</w:t>
      </w:r>
      <w:r>
        <w:rPr>
          <w:rFonts w:cs="Arial"/>
          <w:iCs/>
          <w:szCs w:val="22"/>
          <w:lang w:val="en-GB" w:eastAsia="en-GB"/>
        </w:rPr>
        <w:t xml:space="preserve"> (to be demolished).</w:t>
      </w:r>
    </w:p>
    <w:p w14:paraId="7317BCD1" w14:textId="77777777" w:rsidR="00825461" w:rsidRDefault="00825461" w:rsidP="00825461">
      <w:pPr>
        <w:spacing w:before="240"/>
        <w:jc w:val="both"/>
      </w:pPr>
      <w:r w:rsidRPr="008A1018">
        <w:t>Mills Reserve</w:t>
      </w:r>
      <w:r>
        <w:t xml:space="preserve"> </w:t>
      </w:r>
      <w:r w:rsidRPr="008A1018">
        <w:t xml:space="preserve">is perfectly situated within a </w:t>
      </w:r>
      <w:r>
        <w:t xml:space="preserve">medical, </w:t>
      </w:r>
      <w:r w:rsidRPr="008A1018">
        <w:t xml:space="preserve">health and education precinct with the Dandenong Hospital and Chisholm Institute both located in </w:t>
      </w:r>
      <w:proofErr w:type="gramStart"/>
      <w:r w:rsidRPr="008A1018">
        <w:t>close proximity</w:t>
      </w:r>
      <w:proofErr w:type="gramEnd"/>
      <w:r w:rsidRPr="008A1018">
        <w:t xml:space="preserve">. </w:t>
      </w:r>
    </w:p>
    <w:p w14:paraId="70B38B52" w14:textId="77777777" w:rsidR="00825461" w:rsidRDefault="00825461" w:rsidP="00825461">
      <w:pPr>
        <w:spacing w:before="240"/>
        <w:jc w:val="both"/>
      </w:pPr>
      <w:r w:rsidRPr="008A1018">
        <w:t xml:space="preserve">This location, together with the </w:t>
      </w:r>
      <w:r>
        <w:t>C</w:t>
      </w:r>
      <w:r w:rsidRPr="008A1018">
        <w:t>entre</w:t>
      </w:r>
      <w:r>
        <w:t>’</w:t>
      </w:r>
      <w:r w:rsidRPr="008A1018">
        <w:t>s targeted focus on health</w:t>
      </w:r>
      <w:r>
        <w:t xml:space="preserve"> </w:t>
      </w:r>
      <w:r w:rsidRPr="008A1018">
        <w:t xml:space="preserve">and wellness presents an exciting opportunity </w:t>
      </w:r>
      <w:r>
        <w:t xml:space="preserve">to partner with specialist organisation/s that can ‘add value’ to the facility and associated programs and services. </w:t>
      </w:r>
    </w:p>
    <w:p w14:paraId="32F4AA1F" w14:textId="77777777" w:rsidR="00825461" w:rsidRPr="00471212" w:rsidRDefault="00825461" w:rsidP="00825461">
      <w:pPr>
        <w:spacing w:before="200"/>
        <w:rPr>
          <w:rFonts w:cs="Arial"/>
          <w:b/>
          <w:iCs/>
          <w:color w:val="67C9D0"/>
          <w:szCs w:val="22"/>
          <w:lang w:val="en-GB" w:eastAsia="en-GB"/>
        </w:rPr>
      </w:pPr>
      <w:r w:rsidRPr="00471212">
        <w:rPr>
          <w:rFonts w:cs="Arial"/>
          <w:b/>
          <w:iCs/>
          <w:color w:val="67C9D0"/>
          <w:szCs w:val="22"/>
          <w:lang w:val="en-GB" w:eastAsia="en-GB"/>
        </w:rPr>
        <w:t>Project scope</w:t>
      </w:r>
    </w:p>
    <w:p w14:paraId="6F2F3F4D" w14:textId="38761C08" w:rsidR="00825461" w:rsidRPr="00CC7360" w:rsidRDefault="00FA0821" w:rsidP="00825461">
      <w:pPr>
        <w:spacing w:before="200"/>
        <w:rPr>
          <w:rFonts w:cs="Arial"/>
          <w:iCs/>
          <w:szCs w:val="22"/>
          <w:lang w:val="en-GB" w:eastAsia="en-GB"/>
        </w:rPr>
      </w:pPr>
      <w:r>
        <w:rPr>
          <w:rFonts w:cs="Arial"/>
          <w:iCs/>
          <w:szCs w:val="22"/>
          <w:lang w:val="en-GB" w:eastAsia="en-GB"/>
        </w:rPr>
        <w:t>The n</w:t>
      </w:r>
      <w:r w:rsidR="00825461" w:rsidRPr="00CC7360">
        <w:rPr>
          <w:rFonts w:cs="Arial"/>
          <w:iCs/>
          <w:szCs w:val="22"/>
          <w:lang w:val="en-GB" w:eastAsia="en-GB"/>
        </w:rPr>
        <w:t xml:space="preserve">ew multi-purpose aquatic and </w:t>
      </w:r>
      <w:r>
        <w:rPr>
          <w:rFonts w:cs="Arial"/>
          <w:iCs/>
          <w:szCs w:val="22"/>
          <w:lang w:val="en-GB" w:eastAsia="en-GB"/>
        </w:rPr>
        <w:t xml:space="preserve">wellbeing </w:t>
      </w:r>
      <w:r w:rsidR="00825461" w:rsidRPr="00CC7360">
        <w:rPr>
          <w:rFonts w:cs="Arial"/>
          <w:iCs/>
          <w:szCs w:val="22"/>
          <w:lang w:val="en-GB" w:eastAsia="en-GB"/>
        </w:rPr>
        <w:t xml:space="preserve">centre </w:t>
      </w:r>
      <w:r>
        <w:rPr>
          <w:rFonts w:cs="Arial"/>
          <w:iCs/>
          <w:szCs w:val="22"/>
          <w:lang w:val="en-GB" w:eastAsia="en-GB"/>
        </w:rPr>
        <w:t>is proposed to include</w:t>
      </w:r>
      <w:r w:rsidR="00825461" w:rsidRPr="00CC7360">
        <w:rPr>
          <w:rFonts w:cs="Arial"/>
          <w:iCs/>
          <w:szCs w:val="22"/>
          <w:lang w:val="en-GB" w:eastAsia="en-GB"/>
        </w:rPr>
        <w:t>:</w:t>
      </w:r>
    </w:p>
    <w:p w14:paraId="029C573A"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Two warm water pool</w:t>
      </w:r>
      <w:r>
        <w:rPr>
          <w:iCs/>
          <w:lang w:val="en-GB" w:eastAsia="en-GB"/>
        </w:rPr>
        <w:t>s</w:t>
      </w:r>
    </w:p>
    <w:p w14:paraId="42CAEF10" w14:textId="26500A00"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Pr>
          <w:iCs/>
          <w:lang w:val="en-GB" w:eastAsia="en-GB"/>
        </w:rPr>
        <w:t xml:space="preserve">50m pool with </w:t>
      </w:r>
      <w:r w:rsidR="00FA0821">
        <w:rPr>
          <w:iCs/>
          <w:lang w:val="en-GB" w:eastAsia="en-GB"/>
        </w:rPr>
        <w:t xml:space="preserve">moveable </w:t>
      </w:r>
      <w:r>
        <w:rPr>
          <w:iCs/>
          <w:lang w:val="en-GB" w:eastAsia="en-GB"/>
        </w:rPr>
        <w:t>boom</w:t>
      </w:r>
    </w:p>
    <w:p w14:paraId="7E420BFB"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Learn to swim pool</w:t>
      </w:r>
    </w:p>
    <w:p w14:paraId="46D2A4DA"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Leisure pool / water play</w:t>
      </w:r>
    </w:p>
    <w:p w14:paraId="1A0B2507"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Spa and sauna / steam</w:t>
      </w:r>
    </w:p>
    <w:p w14:paraId="38982B40"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Health and wellness gymnasium</w:t>
      </w:r>
    </w:p>
    <w:p w14:paraId="40C00872"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 xml:space="preserve">Program </w:t>
      </w:r>
      <w:r>
        <w:rPr>
          <w:iCs/>
          <w:lang w:val="en-GB" w:eastAsia="en-GB"/>
        </w:rPr>
        <w:t xml:space="preserve">/ group fitness </w:t>
      </w:r>
      <w:r w:rsidRPr="00CC7360">
        <w:rPr>
          <w:iCs/>
          <w:lang w:val="en-GB" w:eastAsia="en-GB"/>
        </w:rPr>
        <w:t>rooms</w:t>
      </w:r>
    </w:p>
    <w:p w14:paraId="6F03D99C" w14:textId="0E8DACAC" w:rsidR="00FA0821" w:rsidRDefault="00FA0821" w:rsidP="00825461">
      <w:pPr>
        <w:pStyle w:val="ListParagraph"/>
        <w:numPr>
          <w:ilvl w:val="0"/>
          <w:numId w:val="16"/>
        </w:numPr>
        <w:spacing w:before="60" w:after="60" w:line="240" w:lineRule="auto"/>
        <w:ind w:left="426" w:hanging="284"/>
        <w:contextualSpacing w:val="0"/>
        <w:rPr>
          <w:iCs/>
          <w:lang w:val="en-GB" w:eastAsia="en-GB"/>
        </w:rPr>
      </w:pPr>
      <w:r>
        <w:rPr>
          <w:iCs/>
          <w:lang w:val="en-GB" w:eastAsia="en-GB"/>
        </w:rPr>
        <w:t>Allied health suites</w:t>
      </w:r>
    </w:p>
    <w:p w14:paraId="2210E138" w14:textId="261E2F28" w:rsidR="00825461" w:rsidRDefault="00825461" w:rsidP="00825461">
      <w:pPr>
        <w:pStyle w:val="ListParagraph"/>
        <w:numPr>
          <w:ilvl w:val="0"/>
          <w:numId w:val="16"/>
        </w:numPr>
        <w:spacing w:before="60" w:after="60" w:line="240" w:lineRule="auto"/>
        <w:ind w:left="426" w:hanging="284"/>
        <w:contextualSpacing w:val="0"/>
        <w:rPr>
          <w:iCs/>
          <w:lang w:val="en-GB" w:eastAsia="en-GB"/>
        </w:rPr>
      </w:pPr>
      <w:r w:rsidRPr="00CC7360">
        <w:rPr>
          <w:iCs/>
          <w:lang w:val="en-GB" w:eastAsia="en-GB"/>
        </w:rPr>
        <w:t xml:space="preserve">Café, </w:t>
      </w:r>
      <w:r>
        <w:rPr>
          <w:iCs/>
          <w:lang w:val="en-GB" w:eastAsia="en-GB"/>
        </w:rPr>
        <w:t>creche and meeting room</w:t>
      </w:r>
    </w:p>
    <w:p w14:paraId="7C9CF915" w14:textId="77777777" w:rsidR="00825461" w:rsidRPr="00CC7360" w:rsidRDefault="00825461" w:rsidP="00825461">
      <w:pPr>
        <w:pStyle w:val="ListParagraph"/>
        <w:numPr>
          <w:ilvl w:val="0"/>
          <w:numId w:val="16"/>
        </w:numPr>
        <w:spacing w:before="60" w:after="60" w:line="240" w:lineRule="auto"/>
        <w:ind w:left="426" w:hanging="284"/>
        <w:contextualSpacing w:val="0"/>
        <w:rPr>
          <w:iCs/>
          <w:lang w:val="en-GB" w:eastAsia="en-GB"/>
        </w:rPr>
      </w:pPr>
      <w:r>
        <w:rPr>
          <w:iCs/>
          <w:lang w:val="en-GB" w:eastAsia="en-GB"/>
        </w:rPr>
        <w:t xml:space="preserve">Administration, </w:t>
      </w:r>
      <w:r w:rsidRPr="00CC7360">
        <w:rPr>
          <w:iCs/>
          <w:lang w:val="en-GB" w:eastAsia="en-GB"/>
        </w:rPr>
        <w:t>amenities etc.</w:t>
      </w:r>
    </w:p>
    <w:p w14:paraId="0F720CF1" w14:textId="3E0733A5" w:rsidR="00FA0821" w:rsidRPr="00471212" w:rsidRDefault="00FA0821" w:rsidP="00FA0821">
      <w:pPr>
        <w:spacing w:before="200"/>
        <w:rPr>
          <w:rFonts w:cs="Arial"/>
          <w:b/>
          <w:iCs/>
          <w:color w:val="67C9D0"/>
          <w:szCs w:val="22"/>
          <w:lang w:val="en-GB" w:eastAsia="en-GB"/>
        </w:rPr>
      </w:pPr>
      <w:r>
        <w:rPr>
          <w:rFonts w:cs="Arial"/>
          <w:b/>
          <w:iCs/>
          <w:color w:val="67C9D0"/>
          <w:szCs w:val="22"/>
          <w:lang w:val="en-GB" w:eastAsia="en-GB"/>
        </w:rPr>
        <w:t>Project Status</w:t>
      </w:r>
    </w:p>
    <w:p w14:paraId="11A0BABF" w14:textId="4BE199E0" w:rsidR="003304C5" w:rsidRDefault="003304C5" w:rsidP="00FA0821">
      <w:pPr>
        <w:spacing w:before="200"/>
        <w:rPr>
          <w:rFonts w:cs="Arial"/>
          <w:iCs/>
          <w:szCs w:val="22"/>
          <w:lang w:val="en-GB" w:eastAsia="en-GB"/>
        </w:rPr>
      </w:pPr>
      <w:r>
        <w:rPr>
          <w:rFonts w:cs="Arial"/>
          <w:iCs/>
          <w:szCs w:val="22"/>
          <w:lang w:val="en-GB" w:eastAsia="en-GB"/>
        </w:rPr>
        <w:t xml:space="preserve">A detailed business case has been prepared for the new aquatic and wellbeing centre that is compliant with DTF guidelines and demonstrates significant </w:t>
      </w:r>
      <w:r w:rsidR="00226CD0">
        <w:rPr>
          <w:rFonts w:cs="Arial"/>
          <w:iCs/>
          <w:szCs w:val="22"/>
          <w:lang w:val="en-GB" w:eastAsia="en-GB"/>
        </w:rPr>
        <w:t xml:space="preserve">health, </w:t>
      </w:r>
      <w:r>
        <w:rPr>
          <w:rFonts w:cs="Arial"/>
          <w:iCs/>
          <w:szCs w:val="22"/>
          <w:lang w:val="en-GB" w:eastAsia="en-GB"/>
        </w:rPr>
        <w:t xml:space="preserve">social, </w:t>
      </w:r>
      <w:proofErr w:type="gramStart"/>
      <w:r>
        <w:rPr>
          <w:rFonts w:cs="Arial"/>
          <w:iCs/>
          <w:szCs w:val="22"/>
          <w:lang w:val="en-GB" w:eastAsia="en-GB"/>
        </w:rPr>
        <w:t>economic</w:t>
      </w:r>
      <w:proofErr w:type="gramEnd"/>
      <w:r>
        <w:rPr>
          <w:rFonts w:cs="Arial"/>
          <w:iCs/>
          <w:szCs w:val="22"/>
          <w:lang w:val="en-GB" w:eastAsia="en-GB"/>
        </w:rPr>
        <w:t xml:space="preserve"> and environmental benefits.  </w:t>
      </w:r>
    </w:p>
    <w:p w14:paraId="25673B1D" w14:textId="1523BFCF" w:rsidR="00FA0821" w:rsidRPr="00CC7360" w:rsidRDefault="00FA0821" w:rsidP="00FA0821">
      <w:pPr>
        <w:spacing w:before="200"/>
        <w:rPr>
          <w:rFonts w:cs="Arial"/>
          <w:iCs/>
          <w:szCs w:val="22"/>
          <w:lang w:val="en-GB" w:eastAsia="en-GB"/>
        </w:rPr>
      </w:pPr>
      <w:r>
        <w:rPr>
          <w:rFonts w:cs="Arial"/>
          <w:iCs/>
          <w:szCs w:val="22"/>
          <w:lang w:val="en-GB" w:eastAsia="en-GB"/>
        </w:rPr>
        <w:t xml:space="preserve">The detailed design process for the new centre is </w:t>
      </w:r>
      <w:r w:rsidR="003304C5">
        <w:rPr>
          <w:rFonts w:cs="Arial"/>
          <w:iCs/>
          <w:szCs w:val="22"/>
          <w:lang w:val="en-GB" w:eastAsia="en-GB"/>
        </w:rPr>
        <w:t>currently</w:t>
      </w:r>
      <w:r>
        <w:rPr>
          <w:rFonts w:cs="Arial"/>
          <w:iCs/>
          <w:szCs w:val="22"/>
          <w:lang w:val="en-GB" w:eastAsia="en-GB"/>
        </w:rPr>
        <w:t xml:space="preserve"> underway and expected to be completed by mid</w:t>
      </w:r>
      <w:r w:rsidR="003304C5">
        <w:rPr>
          <w:rFonts w:cs="Arial"/>
          <w:iCs/>
          <w:szCs w:val="22"/>
          <w:lang w:val="en-GB" w:eastAsia="en-GB"/>
        </w:rPr>
        <w:t>-</w:t>
      </w:r>
      <w:r>
        <w:rPr>
          <w:rFonts w:cs="Arial"/>
          <w:iCs/>
          <w:szCs w:val="22"/>
          <w:lang w:val="en-GB" w:eastAsia="en-GB"/>
        </w:rPr>
        <w:t>2022.</w:t>
      </w:r>
    </w:p>
    <w:p w14:paraId="48E4D595" w14:textId="03DE7316" w:rsidR="00825461" w:rsidRDefault="004C43AF" w:rsidP="00EC0152">
      <w:pPr>
        <w:spacing w:before="200"/>
        <w:rPr>
          <w:rFonts w:cstheme="minorHAnsi"/>
        </w:rPr>
        <w:sectPr w:rsidR="00825461" w:rsidSect="000F37D6">
          <w:type w:val="continuous"/>
          <w:pgSz w:w="11907" w:h="16840" w:code="9"/>
          <w:pgMar w:top="1418" w:right="1418" w:bottom="1418" w:left="1418" w:header="720" w:footer="284" w:gutter="0"/>
          <w:pgNumType w:start="0"/>
          <w:cols w:num="2" w:space="720"/>
          <w:formProt w:val="0"/>
          <w:titlePg/>
          <w:docGrid w:linePitch="299"/>
        </w:sectPr>
      </w:pPr>
      <w:r w:rsidRPr="00CB3842">
        <w:rPr>
          <w:rStyle w:val="Heading6Char"/>
          <w:b/>
          <w:bCs/>
          <w:noProof/>
          <w:szCs w:val="22"/>
          <w:lang w:eastAsia="en-AU"/>
        </w:rPr>
        <mc:AlternateContent>
          <mc:Choice Requires="wps">
            <w:drawing>
              <wp:anchor distT="0" distB="0" distL="114300" distR="114300" simplePos="0" relativeHeight="251694592" behindDoc="0" locked="0" layoutInCell="1" allowOverlap="1" wp14:anchorId="71ACBC6B" wp14:editId="10560F45">
                <wp:simplePos x="0" y="0"/>
                <wp:positionH relativeFrom="margin">
                  <wp:posOffset>3011170</wp:posOffset>
                </wp:positionH>
                <wp:positionV relativeFrom="paragraph">
                  <wp:posOffset>454660</wp:posOffset>
                </wp:positionV>
                <wp:extent cx="3422650" cy="1088444"/>
                <wp:effectExtent l="0" t="0" r="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0" cy="1088444"/>
                        </a:xfrm>
                        <a:prstGeom prst="rect">
                          <a:avLst/>
                        </a:prstGeom>
                        <a:noFill/>
                        <a:ln w="9525">
                          <a:noFill/>
                          <a:miter lim="800000"/>
                          <a:headEnd/>
                          <a:tailEnd/>
                        </a:ln>
                      </wps:spPr>
                      <wps:txbx>
                        <w:txbxContent>
                          <w:p w14:paraId="16A33403" w14:textId="77777777" w:rsidR="003B6D8E" w:rsidRDefault="003B6D8E" w:rsidP="00825461">
                            <w:pPr>
                              <w:spacing w:after="0"/>
                              <w:rPr>
                                <w:rFonts w:cs="Arial"/>
                              </w:rPr>
                            </w:pPr>
                            <w:r w:rsidRPr="00FA0821">
                              <w:rPr>
                                <w:rStyle w:val="Heading3Char"/>
                                <w:sz w:val="22"/>
                                <w:szCs w:val="22"/>
                              </w:rPr>
                              <w:t>Contact details for further information:</w:t>
                            </w:r>
                            <w:r>
                              <w:rPr>
                                <w:rStyle w:val="Heading3Char"/>
                              </w:rPr>
                              <w:br/>
                            </w:r>
                            <w:r w:rsidRPr="00DE0EEF">
                              <w:rPr>
                                <w:rFonts w:cs="Arial"/>
                              </w:rPr>
                              <w:t>Paul Kearsley</w:t>
                            </w:r>
                            <w:r w:rsidRPr="00DE0EEF">
                              <w:rPr>
                                <w:rFonts w:cs="Arial"/>
                              </w:rPr>
                              <w:br/>
                            </w:r>
                            <w:r>
                              <w:rPr>
                                <w:rFonts w:cs="Arial"/>
                              </w:rPr>
                              <w:t xml:space="preserve">Director Business, Engineering and Major Projects </w:t>
                            </w:r>
                            <w:r w:rsidRPr="00DE0EEF">
                              <w:rPr>
                                <w:rFonts w:cs="Arial"/>
                              </w:rPr>
                              <w:br/>
                            </w:r>
                            <w:r>
                              <w:rPr>
                                <w:rFonts w:cs="Arial"/>
                              </w:rPr>
                              <w:t>Ph:</w:t>
                            </w:r>
                            <w:r w:rsidRPr="00DE0EEF">
                              <w:rPr>
                                <w:rFonts w:cs="Arial"/>
                              </w:rPr>
                              <w:t xml:space="preserve"> 8571 1571</w:t>
                            </w:r>
                          </w:p>
                          <w:p w14:paraId="0E0F1DAD" w14:textId="77777777" w:rsidR="003B6D8E" w:rsidRDefault="005A2DE1" w:rsidP="00825461">
                            <w:pPr>
                              <w:rPr>
                                <w:rStyle w:val="Hyperlink"/>
                                <w:rFonts w:cs="Arial"/>
                              </w:rPr>
                            </w:pPr>
                            <w:hyperlink r:id="rId44" w:history="1">
                              <w:r w:rsidR="003B6D8E" w:rsidRPr="008E43B3">
                                <w:rPr>
                                  <w:rStyle w:val="Hyperlink"/>
                                  <w:rFonts w:cs="Arial"/>
                                </w:rPr>
                                <w:t>Paul.kearsley@cgd.vic.gov.au</w:t>
                              </w:r>
                            </w:hyperlink>
                          </w:p>
                          <w:p w14:paraId="74F22D5E" w14:textId="77777777" w:rsidR="003B6D8E" w:rsidRDefault="003B6D8E" w:rsidP="00825461"/>
                          <w:p w14:paraId="09C35FD8" w14:textId="77777777" w:rsidR="003B6D8E" w:rsidRDefault="003B6D8E" w:rsidP="00825461">
                            <w:pPr>
                              <w:rPr>
                                <w:rStyle w:val="Hyperlink"/>
                                <w:rFonts w:cs="Arial"/>
                                <w:szCs w:val="22"/>
                              </w:rPr>
                            </w:pPr>
                          </w:p>
                          <w:p w14:paraId="27409C24" w14:textId="77777777" w:rsidR="003B6D8E" w:rsidRDefault="003B6D8E" w:rsidP="0082546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CBC6B" id="_x0000_s1031" type="#_x0000_t202" style="position:absolute;margin-left:237.1pt;margin-top:35.8pt;width:269.5pt;height:85.7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" filled="f" stroked="f">
                <v:textbox>
                  <w:txbxContent>
                    <w:p w14:paraId="16A33403" w14:textId="77777777" w:rsidR="003B6D8E" w:rsidRDefault="003B6D8E" w:rsidP="00825461">
                      <w:pPr>
                        <w:spacing w:after="0"/>
                        <w:rPr>
                          <w:rFonts w:cs="Arial"/>
                        </w:rPr>
                      </w:pPr>
                      <w:r w:rsidRPr="00FA0821">
                        <w:rPr>
                          <w:rStyle w:val="Heading3Char"/>
                          <w:sz w:val="22"/>
                          <w:szCs w:val="22"/>
                        </w:rPr>
                        <w:t>Contact details for further information:</w:t>
                      </w:r>
                      <w:r>
                        <w:rPr>
                          <w:rStyle w:val="Heading3Char"/>
                        </w:rPr>
                        <w:br/>
                      </w:r>
                      <w:r w:rsidRPr="00DE0EEF">
                        <w:rPr>
                          <w:rFonts w:cs="Arial"/>
                        </w:rPr>
                        <w:t>Paul Kearsley</w:t>
                      </w:r>
                      <w:r w:rsidRPr="00DE0EEF">
                        <w:rPr>
                          <w:rFonts w:cs="Arial"/>
                        </w:rPr>
                        <w:br/>
                      </w:r>
                      <w:r>
                        <w:rPr>
                          <w:rFonts w:cs="Arial"/>
                        </w:rPr>
                        <w:t xml:space="preserve">Director Business, Engineering and Major Projects </w:t>
                      </w:r>
                      <w:r w:rsidRPr="00DE0EEF">
                        <w:rPr>
                          <w:rFonts w:cs="Arial"/>
                        </w:rPr>
                        <w:br/>
                      </w:r>
                      <w:r>
                        <w:rPr>
                          <w:rFonts w:cs="Arial"/>
                        </w:rPr>
                        <w:t>Ph:</w:t>
                      </w:r>
                      <w:r w:rsidRPr="00DE0EEF">
                        <w:rPr>
                          <w:rFonts w:cs="Arial"/>
                        </w:rPr>
                        <w:t xml:space="preserve"> 8571 1571</w:t>
                      </w:r>
                    </w:p>
                    <w:p w14:paraId="0E0F1DAD" w14:textId="77777777" w:rsidR="003B6D8E" w:rsidRDefault="003B6D8E" w:rsidP="00825461">
                      <w:pPr>
                        <w:rPr>
                          <w:rStyle w:val="Hyperlink"/>
                          <w:rFonts w:cs="Arial"/>
                        </w:rPr>
                      </w:pPr>
                      <w:hyperlink r:id="rId45" w:history="1">
                        <w:r w:rsidRPr="008E43B3">
                          <w:rPr>
                            <w:rStyle w:val="Hyperlink"/>
                            <w:rFonts w:cs="Arial"/>
                          </w:rPr>
                          <w:t>Paul.kearsley@cgd.vic.gov.au</w:t>
                        </w:r>
                      </w:hyperlink>
                    </w:p>
                    <w:p w14:paraId="74F22D5E" w14:textId="77777777" w:rsidR="003B6D8E" w:rsidRDefault="003B6D8E" w:rsidP="00825461"/>
                    <w:p w14:paraId="09C35FD8" w14:textId="77777777" w:rsidR="003B6D8E" w:rsidRDefault="003B6D8E" w:rsidP="00825461">
                      <w:pPr>
                        <w:rPr>
                          <w:rStyle w:val="Hyperlink"/>
                          <w:rFonts w:cs="Arial"/>
                          <w:szCs w:val="22"/>
                        </w:rPr>
                      </w:pPr>
                    </w:p>
                    <w:p w14:paraId="27409C24" w14:textId="77777777" w:rsidR="003B6D8E" w:rsidRDefault="003B6D8E" w:rsidP="00825461"/>
                  </w:txbxContent>
                </v:textbox>
                <w10:wrap anchorx="margin"/>
              </v:shape>
            </w:pict>
          </mc:Fallback>
        </mc:AlternateContent>
      </w:r>
      <w:r w:rsidR="00825461" w:rsidRPr="00471212">
        <w:rPr>
          <w:rFonts w:cs="Arial"/>
          <w:b/>
          <w:iCs/>
          <w:color w:val="67C9D0"/>
          <w:szCs w:val="22"/>
          <w:lang w:val="en-GB" w:eastAsia="en-GB"/>
        </w:rPr>
        <w:t>Project cost:</w:t>
      </w:r>
      <w:r w:rsidR="00825461" w:rsidRPr="00471212">
        <w:rPr>
          <w:rFonts w:cs="Arial"/>
          <w:iCs/>
          <w:color w:val="67C9D0"/>
          <w:szCs w:val="22"/>
          <w:lang w:val="en-GB" w:eastAsia="en-GB"/>
        </w:rPr>
        <w:t xml:space="preserve"> </w:t>
      </w:r>
      <w:r w:rsidR="00825461">
        <w:rPr>
          <w:rFonts w:cs="Arial"/>
          <w:iCs/>
          <w:color w:val="000000"/>
          <w:szCs w:val="22"/>
          <w:lang w:val="en-GB" w:eastAsia="en-GB"/>
        </w:rPr>
        <w:t xml:space="preserve">Approximately </w:t>
      </w:r>
      <w:r w:rsidR="00825461" w:rsidRPr="00CC7360">
        <w:rPr>
          <w:rFonts w:cs="Arial"/>
          <w:b/>
          <w:iCs/>
          <w:color w:val="000000"/>
          <w:szCs w:val="22"/>
          <w:lang w:val="en-GB" w:eastAsia="en-GB"/>
        </w:rPr>
        <w:t>$</w:t>
      </w:r>
      <w:r w:rsidR="00FA0821">
        <w:rPr>
          <w:rFonts w:cs="Arial"/>
          <w:b/>
          <w:iCs/>
          <w:color w:val="000000"/>
          <w:szCs w:val="22"/>
          <w:lang w:val="en-GB" w:eastAsia="en-GB"/>
        </w:rPr>
        <w:t>62.5</w:t>
      </w:r>
      <w:r w:rsidR="00825461">
        <w:rPr>
          <w:rFonts w:cs="Arial"/>
          <w:b/>
          <w:iCs/>
          <w:color w:val="000000"/>
          <w:szCs w:val="22"/>
          <w:lang w:val="en-GB" w:eastAsia="en-GB"/>
        </w:rPr>
        <w:t xml:space="preserve"> million </w:t>
      </w:r>
    </w:p>
    <w:p w14:paraId="0DE28E86" w14:textId="20EC2B0C" w:rsidR="00825461" w:rsidRPr="00963621" w:rsidRDefault="00825461" w:rsidP="00825461">
      <w:pPr>
        <w:spacing w:after="240"/>
        <w:rPr>
          <w:rFonts w:cstheme="minorHAnsi"/>
        </w:rPr>
      </w:pPr>
    </w:p>
    <w:p w14:paraId="4782528B" w14:textId="375F431B" w:rsidR="00825461" w:rsidRDefault="00825461" w:rsidP="00825461">
      <w:pPr>
        <w:rPr>
          <w:rStyle w:val="Heading3Char"/>
        </w:rPr>
      </w:pPr>
    </w:p>
    <w:p w14:paraId="6DA56A3F" w14:textId="554BF608" w:rsidR="00825461" w:rsidRDefault="00825461" w:rsidP="00825461">
      <w:pPr>
        <w:rPr>
          <w:rStyle w:val="Heading3Char"/>
        </w:rPr>
      </w:pPr>
    </w:p>
    <w:p w14:paraId="110BC31B" w14:textId="45639729" w:rsidR="00825461" w:rsidRDefault="00825461" w:rsidP="00454247">
      <w:pPr>
        <w:jc w:val="center"/>
        <w:rPr>
          <w:rStyle w:val="Heading3Char"/>
        </w:rPr>
      </w:pPr>
    </w:p>
    <w:p w14:paraId="4351B8CB" w14:textId="50DC0A6F" w:rsidR="002339FF" w:rsidRPr="002339FF" w:rsidRDefault="00825461" w:rsidP="00FA0821">
      <w:pPr>
        <w:rPr>
          <w:rStyle w:val="Heading3Char"/>
          <w:b w:val="0"/>
          <w:bCs w:val="0"/>
          <w:color w:val="auto"/>
          <w:sz w:val="22"/>
          <w:szCs w:val="22"/>
        </w:rPr>
      </w:pPr>
      <w:r>
        <w:rPr>
          <w:rStyle w:val="Heading3Char"/>
        </w:rPr>
        <w:br w:type="page"/>
      </w:r>
    </w:p>
    <w:p w14:paraId="17A81B14" w14:textId="175196E0" w:rsidR="004C43AF" w:rsidRDefault="00F72678" w:rsidP="00825461">
      <w:pPr>
        <w:spacing w:after="240"/>
        <w:rPr>
          <w:rFonts w:cstheme="minorHAnsi"/>
        </w:rPr>
      </w:pPr>
      <w:r>
        <w:rPr>
          <w:noProof/>
          <w:lang w:eastAsia="en-AU"/>
        </w:rPr>
        <w:lastRenderedPageBreak/>
        <w:drawing>
          <wp:anchor distT="0" distB="0" distL="114300" distR="114300" simplePos="0" relativeHeight="251829248" behindDoc="0" locked="0" layoutInCell="1" allowOverlap="1" wp14:anchorId="316598BC" wp14:editId="4E98EE97">
            <wp:simplePos x="0" y="0"/>
            <wp:positionH relativeFrom="column">
              <wp:posOffset>552255</wp:posOffset>
            </wp:positionH>
            <wp:positionV relativeFrom="paragraph">
              <wp:posOffset>27598</wp:posOffset>
            </wp:positionV>
            <wp:extent cx="4960212" cy="3169920"/>
            <wp:effectExtent l="0" t="0" r="0" b="0"/>
            <wp:wrapSquare wrapText="bothSides"/>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4960212" cy="3169920"/>
                    </a:xfrm>
                    <a:prstGeom prst="rect">
                      <a:avLst/>
                    </a:prstGeom>
                  </pic:spPr>
                </pic:pic>
              </a:graphicData>
            </a:graphic>
            <wp14:sizeRelH relativeFrom="page">
              <wp14:pctWidth>0</wp14:pctWidth>
            </wp14:sizeRelH>
            <wp14:sizeRelV relativeFrom="page">
              <wp14:pctHeight>0</wp14:pctHeight>
            </wp14:sizeRelV>
          </wp:anchor>
        </w:drawing>
      </w:r>
    </w:p>
    <w:p w14:paraId="2F756E4B" w14:textId="77777777" w:rsidR="00825461" w:rsidRDefault="00825461" w:rsidP="00825461">
      <w:pPr>
        <w:spacing w:after="240"/>
        <w:rPr>
          <w:rFonts w:cstheme="minorHAnsi"/>
        </w:rPr>
        <w:sectPr w:rsidR="00825461" w:rsidSect="003B6D8E">
          <w:headerReference w:type="default" r:id="rId47"/>
          <w:footerReference w:type="default" r:id="rId48"/>
          <w:headerReference w:type="first" r:id="rId49"/>
          <w:footerReference w:type="first" r:id="rId50"/>
          <w:type w:val="continuous"/>
          <w:pgSz w:w="11907" w:h="16840" w:code="9"/>
          <w:pgMar w:top="1418" w:right="1418" w:bottom="1418" w:left="1418" w:header="720" w:footer="284" w:gutter="0"/>
          <w:pgNumType w:start="7"/>
          <w:cols w:num="2" w:space="720"/>
          <w:formProt w:val="0"/>
          <w:titlePg/>
          <w:docGrid w:linePitch="299"/>
        </w:sectPr>
      </w:pPr>
    </w:p>
    <w:p w14:paraId="0C732460" w14:textId="026F7C4B" w:rsidR="00825461" w:rsidRDefault="00825461" w:rsidP="00825461">
      <w:pPr>
        <w:rPr>
          <w:b/>
        </w:rPr>
        <w:sectPr w:rsidR="00825461" w:rsidSect="000F37D6">
          <w:type w:val="continuous"/>
          <w:pgSz w:w="11907" w:h="16840" w:code="9"/>
          <w:pgMar w:top="1418" w:right="1418" w:bottom="1418" w:left="1418" w:header="720" w:footer="284" w:gutter="0"/>
          <w:pgNumType w:start="0"/>
          <w:cols w:space="720"/>
          <w:formProt w:val="0"/>
          <w:titlePg/>
          <w:docGrid w:linePitch="299"/>
        </w:sectPr>
      </w:pPr>
    </w:p>
    <w:p w14:paraId="384738BD" w14:textId="7E17C533" w:rsidR="00825461" w:rsidRDefault="00825461" w:rsidP="00825461">
      <w:pPr>
        <w:rPr>
          <w:b/>
        </w:rPr>
        <w:sectPr w:rsidR="00825461" w:rsidSect="000F37D6">
          <w:type w:val="continuous"/>
          <w:pgSz w:w="11907" w:h="16840" w:code="9"/>
          <w:pgMar w:top="1418" w:right="1418" w:bottom="1418" w:left="1418" w:header="720" w:footer="284" w:gutter="0"/>
          <w:pgNumType w:start="0"/>
          <w:cols w:space="720"/>
          <w:formProt w:val="0"/>
          <w:titlePg/>
          <w:docGrid w:linePitch="299"/>
        </w:sectPr>
      </w:pPr>
    </w:p>
    <w:p w14:paraId="1FEEAA8C" w14:textId="5A4A62BE" w:rsidR="00825461" w:rsidRPr="00963621" w:rsidRDefault="00F72678" w:rsidP="002339FF">
      <w:pPr>
        <w:rPr>
          <w:rFonts w:cstheme="minorHAnsi"/>
        </w:rPr>
      </w:pPr>
      <w:r w:rsidRPr="00CB3842">
        <w:rPr>
          <w:rStyle w:val="Heading6Char"/>
          <w:b/>
          <w:bCs/>
          <w:noProof/>
          <w:szCs w:val="22"/>
          <w:lang w:eastAsia="en-AU"/>
        </w:rPr>
        <mc:AlternateContent>
          <mc:Choice Requires="wps">
            <w:drawing>
              <wp:anchor distT="0" distB="0" distL="114300" distR="114300" simplePos="0" relativeHeight="251824128" behindDoc="0" locked="0" layoutInCell="1" allowOverlap="1" wp14:anchorId="6682B322" wp14:editId="136D7588">
                <wp:simplePos x="0" y="0"/>
                <wp:positionH relativeFrom="margin">
                  <wp:posOffset>295275</wp:posOffset>
                </wp:positionH>
                <wp:positionV relativeFrom="paragraph">
                  <wp:posOffset>7490216</wp:posOffset>
                </wp:positionV>
                <wp:extent cx="5772150" cy="273050"/>
                <wp:effectExtent l="0" t="0" r="0" b="0"/>
                <wp:wrapNone/>
                <wp:docPr id="7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273050"/>
                        </a:xfrm>
                        <a:prstGeom prst="rect">
                          <a:avLst/>
                        </a:prstGeom>
                        <a:noFill/>
                        <a:ln w="9525">
                          <a:noFill/>
                          <a:miter lim="800000"/>
                          <a:headEnd/>
                          <a:tailEnd/>
                        </a:ln>
                      </wps:spPr>
                      <wps:txbx>
                        <w:txbxContent>
                          <w:p w14:paraId="7180530C" w14:textId="15DE75A0" w:rsidR="003B6D8E" w:rsidRPr="005C384E" w:rsidRDefault="003B6D8E" w:rsidP="005C384E">
                            <w:pPr>
                              <w:spacing w:after="0"/>
                              <w:jc w:val="center"/>
                              <w:rPr>
                                <w:rFonts w:cs="Arial"/>
                                <w:i/>
                                <w:iCs/>
                                <w:sz w:val="20"/>
                                <w:szCs w:val="20"/>
                              </w:rPr>
                            </w:pPr>
                            <w:r w:rsidRPr="005C384E">
                              <w:rPr>
                                <w:rFonts w:cs="Arial"/>
                                <w:i/>
                                <w:iCs/>
                                <w:sz w:val="20"/>
                                <w:szCs w:val="20"/>
                              </w:rPr>
                              <w:t xml:space="preserve">Indicative plans and images </w:t>
                            </w:r>
                            <w:r>
                              <w:rPr>
                                <w:rFonts w:cs="Arial"/>
                                <w:i/>
                                <w:iCs/>
                                <w:sz w:val="20"/>
                                <w:szCs w:val="20"/>
                              </w:rPr>
                              <w:t xml:space="preserve">of the Dandenong Wellbeing Centre </w:t>
                            </w:r>
                            <w:r w:rsidRPr="005C384E">
                              <w:rPr>
                                <w:rFonts w:cs="Arial"/>
                                <w:i/>
                                <w:iCs/>
                                <w:sz w:val="20"/>
                                <w:szCs w:val="20"/>
                              </w:rPr>
                              <w:t>for illustrative purposes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82B322" id="_x0000_s1032" type="#_x0000_t202" style="position:absolute;margin-left:23.25pt;margin-top:589.8pt;width:454.5pt;height:21.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" filled="f" stroked="f">
                <v:textbox>
                  <w:txbxContent>
                    <w:p w14:paraId="7180530C" w14:textId="15DE75A0" w:rsidR="003B6D8E" w:rsidRPr="005C384E" w:rsidRDefault="003B6D8E" w:rsidP="005C384E">
                      <w:pPr>
                        <w:spacing w:after="0"/>
                        <w:jc w:val="center"/>
                        <w:rPr>
                          <w:rFonts w:cs="Arial"/>
                          <w:i/>
                          <w:iCs/>
                          <w:sz w:val="20"/>
                          <w:szCs w:val="20"/>
                        </w:rPr>
                      </w:pPr>
                      <w:r w:rsidRPr="005C384E">
                        <w:rPr>
                          <w:rFonts w:cs="Arial"/>
                          <w:i/>
                          <w:iCs/>
                          <w:sz w:val="20"/>
                          <w:szCs w:val="20"/>
                        </w:rPr>
                        <w:t xml:space="preserve">Indicative plans and images </w:t>
                      </w:r>
                      <w:r>
                        <w:rPr>
                          <w:rFonts w:cs="Arial"/>
                          <w:i/>
                          <w:iCs/>
                          <w:sz w:val="20"/>
                          <w:szCs w:val="20"/>
                        </w:rPr>
                        <w:t xml:space="preserve">of the Dandenong Wellbeing Centre </w:t>
                      </w:r>
                      <w:r w:rsidRPr="005C384E">
                        <w:rPr>
                          <w:rFonts w:cs="Arial"/>
                          <w:i/>
                          <w:iCs/>
                          <w:sz w:val="20"/>
                          <w:szCs w:val="20"/>
                        </w:rPr>
                        <w:t>for illustrative purposes only.</w:t>
                      </w:r>
                    </w:p>
                  </w:txbxContent>
                </v:textbox>
                <w10:wrap anchorx="margin"/>
              </v:shape>
            </w:pict>
          </mc:Fallback>
        </mc:AlternateContent>
      </w:r>
      <w:r>
        <w:rPr>
          <w:noProof/>
          <w:lang w:eastAsia="en-AU"/>
        </w:rPr>
        <w:drawing>
          <wp:anchor distT="0" distB="0" distL="114300" distR="114300" simplePos="0" relativeHeight="251831296" behindDoc="0" locked="0" layoutInCell="1" allowOverlap="1" wp14:anchorId="0DA20C35" wp14:editId="252C56DB">
            <wp:simplePos x="0" y="0"/>
            <wp:positionH relativeFrom="column">
              <wp:posOffset>557530</wp:posOffset>
            </wp:positionH>
            <wp:positionV relativeFrom="paragraph">
              <wp:posOffset>4671891</wp:posOffset>
            </wp:positionV>
            <wp:extent cx="5158105" cy="2688590"/>
            <wp:effectExtent l="0" t="0" r="4445" b="0"/>
            <wp:wrapSquare wrapText="bothSides"/>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158105" cy="268859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830272" behindDoc="0" locked="0" layoutInCell="1" allowOverlap="1" wp14:anchorId="13DCB0CB" wp14:editId="07FF7667">
            <wp:simplePos x="0" y="0"/>
            <wp:positionH relativeFrom="column">
              <wp:posOffset>212725</wp:posOffset>
            </wp:positionH>
            <wp:positionV relativeFrom="paragraph">
              <wp:posOffset>2429217</wp:posOffset>
            </wp:positionV>
            <wp:extent cx="5812531" cy="2240915"/>
            <wp:effectExtent l="0" t="0" r="0" b="6985"/>
            <wp:wrapSquare wrapText="bothSides"/>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812531" cy="2240915"/>
                    </a:xfrm>
                    <a:prstGeom prst="rect">
                      <a:avLst/>
                    </a:prstGeom>
                  </pic:spPr>
                </pic:pic>
              </a:graphicData>
            </a:graphic>
            <wp14:sizeRelH relativeFrom="page">
              <wp14:pctWidth>0</wp14:pctWidth>
            </wp14:sizeRelH>
            <wp14:sizeRelV relativeFrom="page">
              <wp14:pctHeight>0</wp14:pctHeight>
            </wp14:sizeRelV>
          </wp:anchor>
        </w:drawing>
      </w:r>
    </w:p>
    <w:p w14:paraId="15599F06" w14:textId="383835B1" w:rsidR="00825461" w:rsidRDefault="00825461" w:rsidP="00825461">
      <w:pPr>
        <w:rPr>
          <w:b/>
        </w:rPr>
        <w:sectPr w:rsidR="00825461" w:rsidSect="002339FF">
          <w:headerReference w:type="default" r:id="rId53"/>
          <w:footerReference w:type="default" r:id="rId54"/>
          <w:headerReference w:type="first" r:id="rId55"/>
          <w:footerReference w:type="first" r:id="rId56"/>
          <w:type w:val="continuous"/>
          <w:pgSz w:w="11907" w:h="16840" w:code="9"/>
          <w:pgMar w:top="1418" w:right="1418" w:bottom="1418" w:left="1418" w:header="720" w:footer="284" w:gutter="0"/>
          <w:pgNumType w:start="9"/>
          <w:cols w:space="720"/>
          <w:formProt w:val="0"/>
          <w:titlePg/>
          <w:docGrid w:linePitch="299"/>
        </w:sectPr>
      </w:pPr>
    </w:p>
    <w:p w14:paraId="2A36705D" w14:textId="09FFFC20" w:rsidR="00701B76" w:rsidRDefault="00F72678">
      <w:pPr>
        <w:rPr>
          <w:rFonts w:eastAsiaTheme="majorEastAsia" w:cstheme="majorBidi"/>
          <w:b/>
          <w:bCs/>
          <w:color w:val="244061" w:themeColor="accent1" w:themeShade="80"/>
          <w:sz w:val="40"/>
          <w:szCs w:val="26"/>
        </w:rPr>
      </w:pPr>
      <w:r>
        <w:rPr>
          <w:rFonts w:cs="Arial"/>
          <w:noProof/>
          <w:lang w:eastAsia="en-AU"/>
        </w:rPr>
        <w:lastRenderedPageBreak/>
        <w:drawing>
          <wp:anchor distT="0" distB="0" distL="114300" distR="114300" simplePos="0" relativeHeight="251625984" behindDoc="1" locked="0" layoutInCell="1" allowOverlap="1" wp14:anchorId="2795014B" wp14:editId="1E1483D1">
            <wp:simplePos x="0" y="0"/>
            <wp:positionH relativeFrom="column">
              <wp:posOffset>-900430</wp:posOffset>
            </wp:positionH>
            <wp:positionV relativeFrom="paragraph">
              <wp:posOffset>0</wp:posOffset>
            </wp:positionV>
            <wp:extent cx="7567295" cy="10703560"/>
            <wp:effectExtent l="0" t="0" r="0" b="2540"/>
            <wp:wrapTight wrapText="bothSides">
              <wp:wrapPolygon edited="0">
                <wp:start x="0" y="0"/>
                <wp:lineTo x="0" y="21567"/>
                <wp:lineTo x="21533" y="21567"/>
                <wp:lineTo x="21533"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567295" cy="10703560"/>
                    </a:xfrm>
                    <a:prstGeom prst="rect">
                      <a:avLst/>
                    </a:prstGeom>
                  </pic:spPr>
                </pic:pic>
              </a:graphicData>
            </a:graphic>
            <wp14:sizeRelH relativeFrom="page">
              <wp14:pctWidth>0</wp14:pctWidth>
            </wp14:sizeRelH>
            <wp14:sizeRelV relativeFrom="page">
              <wp14:pctHeight>0</wp14:pctHeight>
            </wp14:sizeRelV>
          </wp:anchor>
        </w:drawing>
      </w:r>
    </w:p>
    <w:p w14:paraId="058168B2" w14:textId="77777777" w:rsidR="00FB22E3" w:rsidRPr="008647BD" w:rsidRDefault="00204E1D" w:rsidP="008647BD">
      <w:pPr>
        <w:pStyle w:val="Heading2"/>
        <w:sectPr w:rsidR="00FB22E3" w:rsidRPr="008647BD" w:rsidSect="003B6D8E">
          <w:headerReference w:type="default" r:id="rId58"/>
          <w:footerReference w:type="default" r:id="rId59"/>
          <w:headerReference w:type="first" r:id="rId60"/>
          <w:footerReference w:type="first" r:id="rId61"/>
          <w:pgSz w:w="11907" w:h="16840" w:code="9"/>
          <w:pgMar w:top="1418" w:right="1418" w:bottom="1418" w:left="1418" w:header="720" w:footer="284" w:gutter="0"/>
          <w:pgNumType w:start="9"/>
          <w:cols w:space="720"/>
          <w:formProt w:val="0"/>
          <w:titlePg/>
          <w:docGrid w:linePitch="299"/>
        </w:sectPr>
      </w:pPr>
      <w:bookmarkStart w:id="26" w:name="_Toc74648312"/>
      <w:r w:rsidRPr="008647BD">
        <w:lastRenderedPageBreak/>
        <w:t>Community Revitalisation</w:t>
      </w:r>
      <w:bookmarkEnd w:id="26"/>
    </w:p>
    <w:p w14:paraId="509A1E06" w14:textId="77777777" w:rsidR="00FB22E3" w:rsidRPr="00FB22E3" w:rsidRDefault="00FB22E3" w:rsidP="00FB22E3">
      <w:pPr>
        <w:pStyle w:val="Heading3"/>
        <w:rPr>
          <w:b w:val="0"/>
        </w:rPr>
      </w:pPr>
      <w:r w:rsidRPr="00120F7E">
        <w:rPr>
          <w:bCs w:val="0"/>
        </w:rPr>
        <w:t>I</w:t>
      </w:r>
      <w:r w:rsidRPr="00120F7E">
        <w:rPr>
          <w:rStyle w:val="Heading3Char"/>
          <w:b/>
        </w:rPr>
        <w:t>n</w:t>
      </w:r>
      <w:r w:rsidRPr="00FB22E3">
        <w:rPr>
          <w:rStyle w:val="Heading3Char"/>
          <w:b/>
        </w:rPr>
        <w:t xml:space="preserve">troduction </w:t>
      </w:r>
    </w:p>
    <w:p w14:paraId="437EB036" w14:textId="44D492F2" w:rsidR="00825461" w:rsidRDefault="00825461" w:rsidP="00825461">
      <w:r>
        <w:t xml:space="preserve">Council has been funded </w:t>
      </w:r>
      <w:r w:rsidR="009C36B7">
        <w:t>by</w:t>
      </w:r>
      <w:r>
        <w:t xml:space="preserve"> the State Government</w:t>
      </w:r>
      <w:r w:rsidR="009C36B7">
        <w:t xml:space="preserve"> (through DJPR)</w:t>
      </w:r>
      <w:r>
        <w:t xml:space="preserve"> over the </w:t>
      </w:r>
      <w:r w:rsidRPr="0097737B">
        <w:t>past three years to undertake the Community Revitalisation (CR) Project, with Council also contributing over the past year.</w:t>
      </w:r>
      <w:r>
        <w:t xml:space="preserve">  </w:t>
      </w:r>
    </w:p>
    <w:p w14:paraId="6E3ACDE6" w14:textId="77777777" w:rsidR="00825461" w:rsidRDefault="00825461" w:rsidP="00825461">
      <w:r>
        <w:t>Taking a place-based approach, the aim of the project has been to assist our most disadvantaged jobseekers to take advantage of the jobs-rich community in which they live.</w:t>
      </w:r>
    </w:p>
    <w:p w14:paraId="60F9D8EE" w14:textId="77777777" w:rsidR="00825461" w:rsidRDefault="00825461" w:rsidP="00825461">
      <w:r>
        <w:t>The project has undertaken a range of innovative approaches to building the employment capability of the jobseekers and the awareness of the employers of the untapped potential of this cohort.</w:t>
      </w:r>
    </w:p>
    <w:p w14:paraId="6C03FD59" w14:textId="77777777" w:rsidR="00825461" w:rsidRDefault="00825461" w:rsidP="00825461">
      <w:pPr>
        <w:pStyle w:val="Heading3"/>
        <w:rPr>
          <w:rFonts w:eastAsia="Times New Roman"/>
        </w:rPr>
      </w:pPr>
      <w:r>
        <w:rPr>
          <w:rFonts w:eastAsia="Times New Roman"/>
        </w:rPr>
        <w:t>Background</w:t>
      </w:r>
    </w:p>
    <w:p w14:paraId="701B25D5" w14:textId="0756A1E6" w:rsidR="00825461" w:rsidRDefault="00825461" w:rsidP="00825461">
      <w:r>
        <w:t xml:space="preserve">The project was informed by the research conducted by TACSI for the RDA Southern Region looking at the factors that contribute to the level of disadvantaged in the </w:t>
      </w:r>
      <w:proofErr w:type="gramStart"/>
      <w:r>
        <w:t>south east</w:t>
      </w:r>
      <w:proofErr w:type="gramEnd"/>
      <w:r>
        <w:t xml:space="preserve"> region of</w:t>
      </w:r>
      <w:r w:rsidR="00DC44BF">
        <w:t xml:space="preserve"> </w:t>
      </w:r>
      <w:r>
        <w:t xml:space="preserve">Melbourne. Council’s One Percent project also provided an evidence base for the need to take a new and different approach to addressing the high level of unemployment in this region. </w:t>
      </w:r>
    </w:p>
    <w:p w14:paraId="5C8748CC" w14:textId="77777777" w:rsidR="00825461" w:rsidRDefault="00825461" w:rsidP="00825461">
      <w:pPr>
        <w:pStyle w:val="Heading3"/>
        <w:rPr>
          <w:rFonts w:eastAsia="Times New Roman"/>
        </w:rPr>
      </w:pPr>
      <w:r>
        <w:rPr>
          <w:rFonts w:eastAsia="Times New Roman"/>
        </w:rPr>
        <w:t xml:space="preserve">Evidence for continuance </w:t>
      </w:r>
    </w:p>
    <w:p w14:paraId="4D00B404" w14:textId="5A230BC8" w:rsidR="00825461" w:rsidRDefault="00825461" w:rsidP="00825461">
      <w:r>
        <w:t xml:space="preserve">Both the research and the live data obtained </w:t>
      </w:r>
      <w:proofErr w:type="gramStart"/>
      <w:r>
        <w:t>during the course of</w:t>
      </w:r>
      <w:proofErr w:type="gramEnd"/>
      <w:r>
        <w:t xml:space="preserve"> this project indicate that to have a long-term impact, there is a need for not only a place-based approach, but also a highly individualised tailored service to ensure optimum outcomes are achieved. Our data clearly demonstrates that the degree of engagement and intervention correlates to the employment outcomes.</w:t>
      </w:r>
    </w:p>
    <w:p w14:paraId="2F06EB99" w14:textId="77777777" w:rsidR="00825461" w:rsidRDefault="00825461" w:rsidP="00825461"/>
    <w:p w14:paraId="378926DF" w14:textId="77777777" w:rsidR="00825461" w:rsidRDefault="00825461" w:rsidP="00825461">
      <w:r>
        <w:t xml:space="preserve">Having </w:t>
      </w:r>
      <w:r w:rsidRPr="0097737B">
        <w:t xml:space="preserve">undertaken </w:t>
      </w:r>
      <w:proofErr w:type="gramStart"/>
      <w:r w:rsidRPr="0097737B">
        <w:t>a number of</w:t>
      </w:r>
      <w:proofErr w:type="gramEnd"/>
      <w:r w:rsidRPr="0097737B">
        <w:t xml:space="preserve"> initiatives in the first two years of the project, we have continued to</w:t>
      </w:r>
      <w:r>
        <w:t xml:space="preserve"> leverage the learnings and embed the implementation of those most effective – both with jobseekers and with employers </w:t>
      </w:r>
      <w:r w:rsidRPr="00825461">
        <w:t>– and inform other stakeholders for their</w:t>
      </w:r>
      <w:r>
        <w:t xml:space="preserve"> development. With a plethora of services and organisations to support jobseekers in the region, there is a need for an independent body to act as the connector to programs / organisations providing work preparation and referral to support agencies, as well as providing opportunities for jobseekers to address identified gaps in work readiness beyond resumes and interview training. Council has played this role through the Greater Dandenong Regional Employment Taskforce throughout the course of this project.</w:t>
      </w:r>
    </w:p>
    <w:p w14:paraId="23A50E22" w14:textId="77777777" w:rsidR="00825461" w:rsidRPr="0097737B" w:rsidRDefault="00825461" w:rsidP="00825461">
      <w:r w:rsidRPr="0097737B">
        <w:t xml:space="preserve">Implementing learnings over the past year has not only resulted in an increase in the uptake of selected initiatives as </w:t>
      </w:r>
      <w:proofErr w:type="gramStart"/>
      <w:r w:rsidRPr="0097737B">
        <w:t>anticipated, but</w:t>
      </w:r>
      <w:proofErr w:type="gramEnd"/>
      <w:r w:rsidRPr="0097737B">
        <w:t xml:space="preserve"> has also informed new initiatives to be developed.  With the significant increase in unemployment for the foreseeable future which will impact considerably on those already experiencing disadvantage, it is essential that we continue with this project to both enable ‘best practice’ activities to become embedded across </w:t>
      </w:r>
      <w:proofErr w:type="gramStart"/>
      <w:r w:rsidRPr="0097737B">
        <w:t>a number of</w:t>
      </w:r>
      <w:proofErr w:type="gramEnd"/>
      <w:r w:rsidRPr="0097737B">
        <w:t xml:space="preserve"> organisations – and scalable across regions. Minimising the impact on our most vulnerable and changing the employment landscape is the primary aim. </w:t>
      </w:r>
    </w:p>
    <w:p w14:paraId="0E1BEF05" w14:textId="77777777" w:rsidR="00825461" w:rsidRDefault="00825461" w:rsidP="00825461">
      <w:pPr>
        <w:pStyle w:val="Heading3"/>
        <w:rPr>
          <w:rFonts w:eastAsia="Times New Roman"/>
        </w:rPr>
      </w:pPr>
      <w:r w:rsidRPr="0097737B">
        <w:rPr>
          <w:rFonts w:eastAsia="Times New Roman"/>
        </w:rPr>
        <w:t>Timeline</w:t>
      </w:r>
      <w:r>
        <w:rPr>
          <w:rFonts w:eastAsia="Times New Roman"/>
        </w:rPr>
        <w:t xml:space="preserve">  </w:t>
      </w:r>
    </w:p>
    <w:p w14:paraId="60AD3CED" w14:textId="2F14986C" w:rsidR="00825461" w:rsidRDefault="00825461" w:rsidP="00825461">
      <w:r>
        <w:t xml:space="preserve">The current funding agreement with the State Government is due to expire on </w:t>
      </w:r>
      <w:r w:rsidRPr="0097737B">
        <w:t>30 June 2020.</w:t>
      </w:r>
      <w:r>
        <w:t xml:space="preserve"> </w:t>
      </w:r>
    </w:p>
    <w:p w14:paraId="71072D15" w14:textId="77777777" w:rsidR="00FB22E3" w:rsidRDefault="00FB22E3" w:rsidP="00FB22E3">
      <w:pPr>
        <w:rPr>
          <w:rFonts w:cstheme="minorHAnsi"/>
          <w:b/>
          <w:sz w:val="32"/>
          <w:szCs w:val="32"/>
        </w:rPr>
        <w:sectPr w:rsidR="00FB22E3" w:rsidSect="00FB22E3">
          <w:type w:val="continuous"/>
          <w:pgSz w:w="11907" w:h="16840"/>
          <w:pgMar w:top="1418" w:right="1418" w:bottom="1418" w:left="1418" w:header="720" w:footer="720" w:gutter="0"/>
          <w:pgNumType w:start="0"/>
          <w:cols w:num="2" w:space="720"/>
          <w:formProt w:val="0"/>
          <w:titlePg/>
          <w:docGrid w:linePitch="299"/>
        </w:sectPr>
      </w:pPr>
    </w:p>
    <w:p w14:paraId="3B59686E" w14:textId="442827AC" w:rsidR="00FB22E3" w:rsidRPr="00FB22E3" w:rsidRDefault="002339FF" w:rsidP="00FB22E3">
      <w:pPr>
        <w:rPr>
          <w:rFonts w:cstheme="minorHAnsi"/>
          <w:b/>
          <w:sz w:val="32"/>
          <w:szCs w:val="32"/>
        </w:rPr>
      </w:pPr>
      <w:r w:rsidRPr="00AD50BD">
        <w:rPr>
          <w:noProof/>
          <w:lang w:eastAsia="en-AU"/>
        </w:rPr>
        <mc:AlternateContent>
          <mc:Choice Requires="wps">
            <w:drawing>
              <wp:anchor distT="0" distB="0" distL="114300" distR="114300" simplePos="0" relativeHeight="251647488" behindDoc="0" locked="0" layoutInCell="1" allowOverlap="1" wp14:anchorId="693D6F7D" wp14:editId="4D09322F">
                <wp:simplePos x="0" y="0"/>
                <wp:positionH relativeFrom="column">
                  <wp:posOffset>3108325</wp:posOffset>
                </wp:positionH>
                <wp:positionV relativeFrom="paragraph">
                  <wp:posOffset>97497</wp:posOffset>
                </wp:positionV>
                <wp:extent cx="3358662" cy="1230923"/>
                <wp:effectExtent l="0" t="0" r="0" b="0"/>
                <wp:wrapNone/>
                <wp:docPr id="7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8662" cy="1230923"/>
                        </a:xfrm>
                        <a:prstGeom prst="rect">
                          <a:avLst/>
                        </a:prstGeom>
                        <a:noFill/>
                        <a:ln w="9525">
                          <a:noFill/>
                          <a:miter lim="800000"/>
                          <a:headEnd/>
                          <a:tailEnd/>
                        </a:ln>
                      </wps:spPr>
                      <wps:txbx>
                        <w:txbxContent>
                          <w:p w14:paraId="0AF97A03" w14:textId="11F25FFF" w:rsidR="003B6D8E" w:rsidRDefault="003B6D8E" w:rsidP="007B57DA">
                            <w:pPr>
                              <w:spacing w:after="0"/>
                            </w:pPr>
                            <w:r w:rsidRPr="00547210">
                              <w:rPr>
                                <w:rStyle w:val="Heading3Char"/>
                              </w:rPr>
                              <w:t>Contact details for further information:</w:t>
                            </w:r>
                            <w:r w:rsidRPr="00547210">
                              <w:rPr>
                                <w:rStyle w:val="Heading3Char"/>
                              </w:rPr>
                              <w:br/>
                            </w:r>
                            <w:r w:rsidRPr="00DE0EEF">
                              <w:rPr>
                                <w:rFonts w:cs="Arial"/>
                              </w:rPr>
                              <w:t>Paul Kearsley</w:t>
                            </w:r>
                            <w:r w:rsidRPr="00DE0EEF">
                              <w:rPr>
                                <w:rFonts w:cs="Arial"/>
                              </w:rPr>
                              <w:br/>
                            </w:r>
                            <w:r>
                              <w:rPr>
                                <w:rFonts w:cs="Arial"/>
                              </w:rPr>
                              <w:t>Director Business, Engineering and Major Projects</w:t>
                            </w:r>
                            <w:r w:rsidRPr="00DE0EEF">
                              <w:rPr>
                                <w:rFonts w:cs="Arial"/>
                              </w:rPr>
                              <w:br/>
                              <w:t>8571 1571</w:t>
                            </w:r>
                            <w:r>
                              <w:rPr>
                                <w:rFonts w:cs="Arial"/>
                              </w:rPr>
                              <w:t xml:space="preserve"> </w:t>
                            </w:r>
                            <w:r>
                              <w:rPr>
                                <w:rFonts w:cs="Arial"/>
                              </w:rPr>
                              <w:br/>
                            </w:r>
                            <w:hyperlink r:id="rId62" w:history="1">
                              <w:r w:rsidRPr="008329C1">
                                <w:rPr>
                                  <w:rStyle w:val="Hyperlink"/>
                                  <w:rFonts w:cs="Arial"/>
                                </w:rPr>
                                <w:t>Paul.kearsley@cgd.vic.gov.au</w:t>
                              </w:r>
                            </w:hyperlink>
                            <w:r>
                              <w:rPr>
                                <w:rStyle w:val="Hyperlink"/>
                                <w:rFonts w:cs="Arial"/>
                              </w:rPr>
                              <w:t xml:space="preserve"> </w:t>
                            </w:r>
                          </w:p>
                          <w:p w14:paraId="1FCA7CD7" w14:textId="77777777" w:rsidR="003B6D8E" w:rsidRDefault="003B6D8E"/>
                          <w:p w14:paraId="3623FCFA" w14:textId="77777777" w:rsidR="003B6D8E" w:rsidRDefault="003B6D8E" w:rsidP="00FB22E3">
                            <w:pPr>
                              <w:spacing w:after="0"/>
                              <w:rPr>
                                <w:rFonts w:cs="Arial"/>
                              </w:rPr>
                            </w:pPr>
                            <w:r w:rsidRPr="00FB22E3">
                              <w:rPr>
                                <w:rStyle w:val="Heading4Char"/>
                                <w:color w:val="244061" w:themeColor="accent1" w:themeShade="80"/>
                                <w:sz w:val="32"/>
                                <w:szCs w:val="32"/>
                              </w:rPr>
                              <w:t>Contact details for further information:</w:t>
                            </w:r>
                            <w:r>
                              <w:rPr>
                                <w:b/>
                                <w:color w:val="E36C0A" w:themeColor="accent6" w:themeShade="BF"/>
                                <w:sz w:val="32"/>
                                <w:szCs w:val="32"/>
                              </w:rPr>
                              <w:br/>
                            </w:r>
                            <w:r w:rsidRPr="00DE0EEF">
                              <w:rPr>
                                <w:rFonts w:cs="Arial"/>
                              </w:rPr>
                              <w:t>Paul Kearsley</w:t>
                            </w:r>
                            <w:r w:rsidRPr="00DE0EEF">
                              <w:rPr>
                                <w:rFonts w:cs="Arial"/>
                              </w:rPr>
                              <w:br/>
                              <w:t>Group Manager Greater Dandenong Business</w:t>
                            </w:r>
                            <w:r w:rsidRPr="00DE0EEF">
                              <w:rPr>
                                <w:rFonts w:cs="Arial"/>
                              </w:rPr>
                              <w:br/>
                            </w:r>
                            <w:r>
                              <w:rPr>
                                <w:rFonts w:cs="Arial"/>
                              </w:rPr>
                              <w:t>Ph:</w:t>
                            </w:r>
                            <w:r w:rsidRPr="00DE0EEF">
                              <w:rPr>
                                <w:rFonts w:cs="Arial"/>
                              </w:rPr>
                              <w:t xml:space="preserve"> 8571 1571</w:t>
                            </w:r>
                          </w:p>
                          <w:p w14:paraId="1DACD77E" w14:textId="77777777" w:rsidR="003B6D8E" w:rsidRDefault="005A2DE1" w:rsidP="00FB22E3">
                            <w:hyperlink r:id="rId63" w:history="1">
                              <w:r w:rsidR="003B6D8E" w:rsidRPr="008E43B3">
                                <w:rPr>
                                  <w:rStyle w:val="Hyperlink"/>
                                  <w:rFonts w:cs="Arial"/>
                                </w:rPr>
                                <w:t>Paul.kearsley@cgd.vic.gov.au</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3D6F7D" id="_x0000_s1033" type="#_x0000_t202" style="position:absolute;margin-left:244.75pt;margin-top:7.7pt;width:264.45pt;height:96.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" filled="f" stroked="f">
                <v:textbox>
                  <w:txbxContent>
                    <w:p w14:paraId="0AF97A03" w14:textId="11F25FFF" w:rsidR="003B6D8E" w:rsidRDefault="003B6D8E" w:rsidP="007B57DA">
                      <w:pPr>
                        <w:spacing w:after="0"/>
                      </w:pPr>
                      <w:r w:rsidRPr="00547210">
                        <w:rPr>
                          <w:rStyle w:val="Heading3Char"/>
                        </w:rPr>
                        <w:t>Contact details for further information:</w:t>
                      </w:r>
                      <w:r w:rsidRPr="00547210">
                        <w:rPr>
                          <w:rStyle w:val="Heading3Char"/>
                        </w:rPr>
                        <w:br/>
                      </w:r>
                      <w:r w:rsidRPr="00DE0EEF">
                        <w:rPr>
                          <w:rFonts w:cs="Arial"/>
                        </w:rPr>
                        <w:t>Paul Kearsley</w:t>
                      </w:r>
                      <w:r w:rsidRPr="00DE0EEF">
                        <w:rPr>
                          <w:rFonts w:cs="Arial"/>
                        </w:rPr>
                        <w:br/>
                      </w:r>
                      <w:r>
                        <w:rPr>
                          <w:rFonts w:cs="Arial"/>
                        </w:rPr>
                        <w:t>Director Business, Engineering and Major Projects</w:t>
                      </w:r>
                      <w:r w:rsidRPr="00DE0EEF">
                        <w:rPr>
                          <w:rFonts w:cs="Arial"/>
                        </w:rPr>
                        <w:br/>
                        <w:t>8571 1571</w:t>
                      </w:r>
                      <w:r>
                        <w:rPr>
                          <w:rFonts w:cs="Arial"/>
                        </w:rPr>
                        <w:t xml:space="preserve"> </w:t>
                      </w:r>
                      <w:r>
                        <w:rPr>
                          <w:rFonts w:cs="Arial"/>
                        </w:rPr>
                        <w:br/>
                      </w:r>
                      <w:hyperlink r:id="rId64" w:history="1">
                        <w:r w:rsidRPr="008329C1">
                          <w:rPr>
                            <w:rStyle w:val="Hyperlink"/>
                            <w:rFonts w:cs="Arial"/>
                          </w:rPr>
                          <w:t>Paul.kearsley@cgd.vic.gov.au</w:t>
                        </w:r>
                      </w:hyperlink>
                      <w:r>
                        <w:rPr>
                          <w:rStyle w:val="Hyperlink"/>
                          <w:rFonts w:cs="Arial"/>
                        </w:rPr>
                        <w:t xml:space="preserve"> </w:t>
                      </w:r>
                    </w:p>
                    <w:p w14:paraId="1FCA7CD7" w14:textId="77777777" w:rsidR="003B6D8E" w:rsidRDefault="003B6D8E"/>
                    <w:p w14:paraId="3623FCFA" w14:textId="77777777" w:rsidR="003B6D8E" w:rsidRDefault="003B6D8E" w:rsidP="00FB22E3">
                      <w:pPr>
                        <w:spacing w:after="0"/>
                        <w:rPr>
                          <w:rFonts w:cs="Arial"/>
                        </w:rPr>
                      </w:pPr>
                      <w:r w:rsidRPr="00FB22E3">
                        <w:rPr>
                          <w:rStyle w:val="Heading4Char"/>
                          <w:color w:val="244061" w:themeColor="accent1" w:themeShade="80"/>
                          <w:sz w:val="32"/>
                          <w:szCs w:val="32"/>
                        </w:rPr>
                        <w:t>Contact details for further information:</w:t>
                      </w:r>
                      <w:r>
                        <w:rPr>
                          <w:b/>
                          <w:color w:val="E36C0A" w:themeColor="accent6" w:themeShade="BF"/>
                          <w:sz w:val="32"/>
                          <w:szCs w:val="32"/>
                        </w:rPr>
                        <w:br/>
                      </w:r>
                      <w:r w:rsidRPr="00DE0EEF">
                        <w:rPr>
                          <w:rFonts w:cs="Arial"/>
                        </w:rPr>
                        <w:t>Paul Kearsley</w:t>
                      </w:r>
                      <w:r w:rsidRPr="00DE0EEF">
                        <w:rPr>
                          <w:rFonts w:cs="Arial"/>
                        </w:rPr>
                        <w:br/>
                        <w:t>Group Manager Greater Dandenong Business</w:t>
                      </w:r>
                      <w:r w:rsidRPr="00DE0EEF">
                        <w:rPr>
                          <w:rFonts w:cs="Arial"/>
                        </w:rPr>
                        <w:br/>
                      </w:r>
                      <w:r>
                        <w:rPr>
                          <w:rFonts w:cs="Arial"/>
                        </w:rPr>
                        <w:t>Ph:</w:t>
                      </w:r>
                      <w:r w:rsidRPr="00DE0EEF">
                        <w:rPr>
                          <w:rFonts w:cs="Arial"/>
                        </w:rPr>
                        <w:t xml:space="preserve"> 8571 1571</w:t>
                      </w:r>
                    </w:p>
                    <w:p w14:paraId="1DACD77E" w14:textId="77777777" w:rsidR="003B6D8E" w:rsidRDefault="003B6D8E" w:rsidP="00FB22E3">
                      <w:hyperlink r:id="rId65" w:history="1">
                        <w:r w:rsidRPr="008E43B3">
                          <w:rPr>
                            <w:rStyle w:val="Hyperlink"/>
                            <w:rFonts w:cs="Arial"/>
                          </w:rPr>
                          <w:t>Paul.kearsley@cgd.vic.gov.au</w:t>
                        </w:r>
                      </w:hyperlink>
                    </w:p>
                  </w:txbxContent>
                </v:textbox>
              </v:shape>
            </w:pict>
          </mc:Fallback>
        </mc:AlternateContent>
      </w:r>
    </w:p>
    <w:p w14:paraId="7F69B5CD" w14:textId="599DF2C3" w:rsidR="00240F00" w:rsidRPr="00240F00" w:rsidRDefault="00240F00" w:rsidP="0025783A">
      <w:pPr>
        <w:pStyle w:val="Default"/>
        <w:rPr>
          <w:rStyle w:val="Heading2Char"/>
          <w:rFonts w:asciiTheme="majorHAnsi" w:hAnsiTheme="majorHAnsi"/>
          <w:b w:val="0"/>
          <w:bCs w:val="0"/>
          <w:color w:val="243F60" w:themeColor="accent1" w:themeShade="7F"/>
          <w:sz w:val="22"/>
          <w:szCs w:val="24"/>
        </w:rPr>
      </w:pPr>
    </w:p>
    <w:bookmarkStart w:id="27" w:name="_Toc2943317"/>
    <w:bookmarkStart w:id="28" w:name="_Toc2949326"/>
    <w:bookmarkStart w:id="29" w:name="_Toc3285632"/>
    <w:bookmarkStart w:id="30" w:name="_Toc5112733"/>
    <w:bookmarkStart w:id="31" w:name="_Toc5780108"/>
    <w:bookmarkStart w:id="32" w:name="_Toc5780896"/>
    <w:bookmarkStart w:id="33" w:name="_Toc5781044"/>
    <w:bookmarkStart w:id="34" w:name="_Toc5781152"/>
    <w:bookmarkStart w:id="35" w:name="_Toc5781641"/>
    <w:bookmarkStart w:id="36" w:name="_Toc5781793"/>
    <w:bookmarkStart w:id="37" w:name="_Toc5781944"/>
    <w:bookmarkStart w:id="38" w:name="_Toc5786074"/>
    <w:bookmarkStart w:id="39" w:name="_Toc5786138"/>
    <w:bookmarkStart w:id="40" w:name="_Toc5786576"/>
    <w:bookmarkStart w:id="41" w:name="_Toc74648313"/>
    <w:bookmarkStart w:id="42" w:name="_Toc511135898"/>
    <w:bookmarkStart w:id="43" w:name="_Toc511136886"/>
    <w:bookmarkEnd w:id="24"/>
    <w:bookmarkEnd w:id="25"/>
    <w:p w14:paraId="15B6C215" w14:textId="23A20E98" w:rsidR="00175F50" w:rsidRPr="002339FF" w:rsidRDefault="002339FF" w:rsidP="002339FF">
      <w:pPr>
        <w:pStyle w:val="Heading2"/>
        <w:rPr>
          <w:rStyle w:val="Heading2Char"/>
          <w:b/>
          <w:bCs/>
        </w:rPr>
      </w:pPr>
      <w:r w:rsidRPr="00AD50BD">
        <w:rPr>
          <w:noProof/>
          <w:lang w:eastAsia="en-AU"/>
        </w:rPr>
        <mc:AlternateContent>
          <mc:Choice Requires="wps">
            <w:drawing>
              <wp:anchor distT="45720" distB="45720" distL="114300" distR="114300" simplePos="0" relativeHeight="251689472" behindDoc="0" locked="0" layoutInCell="1" allowOverlap="1" wp14:anchorId="748EBD64" wp14:editId="381F496A">
                <wp:simplePos x="0" y="0"/>
                <wp:positionH relativeFrom="margin">
                  <wp:posOffset>-161876</wp:posOffset>
                </wp:positionH>
                <wp:positionV relativeFrom="paragraph">
                  <wp:posOffset>-314765</wp:posOffset>
                </wp:positionV>
                <wp:extent cx="2743200" cy="140462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404620"/>
                        </a:xfrm>
                        <a:prstGeom prst="rect">
                          <a:avLst/>
                        </a:prstGeom>
                        <a:solidFill>
                          <a:schemeClr val="accent1">
                            <a:lumMod val="75000"/>
                          </a:schemeClr>
                        </a:solidFill>
                        <a:ln w="9525">
                          <a:noFill/>
                          <a:miter lim="800000"/>
                          <a:headEnd/>
                          <a:tailEnd/>
                        </a:ln>
                      </wps:spPr>
                      <wps:txbx>
                        <w:txbxContent>
                          <w:p w14:paraId="7793081B" w14:textId="77777777" w:rsidR="003B6D8E" w:rsidRPr="000E3BB1" w:rsidRDefault="003B6D8E" w:rsidP="00825461">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5EAAF4E9" w14:textId="77777777" w:rsidR="003B6D8E" w:rsidRPr="00825461" w:rsidRDefault="003B6D8E" w:rsidP="00825461">
                            <w:pPr>
                              <w:pStyle w:val="ListParagraph"/>
                              <w:rPr>
                                <w:color w:val="FFFFFF" w:themeColor="background1"/>
                              </w:rPr>
                            </w:pPr>
                            <w:r w:rsidRPr="00825461">
                              <w:rPr>
                                <w:color w:val="FFFFFF" w:themeColor="background1"/>
                                <w:lang w:eastAsia="en-AU"/>
                              </w:rPr>
                              <w:t xml:space="preserve">Grant funding of $500,000 over a </w:t>
                            </w:r>
                            <w:proofErr w:type="gramStart"/>
                            <w:r w:rsidRPr="00825461">
                              <w:rPr>
                                <w:color w:val="FFFFFF" w:themeColor="background1"/>
                                <w:lang w:eastAsia="en-AU"/>
                              </w:rPr>
                              <w:t>two year</w:t>
                            </w:r>
                            <w:proofErr w:type="gramEnd"/>
                            <w:r w:rsidRPr="00825461">
                              <w:rPr>
                                <w:color w:val="FFFFFF" w:themeColor="background1"/>
                                <w:lang w:eastAsia="en-AU"/>
                              </w:rPr>
                              <w:t xml:space="preserve"> period.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8EBD64" id="_x0000_s1034" type="#_x0000_t202" style="position:absolute;margin-left:-12.75pt;margin-top:-24.8pt;width:3in;height:110.6pt;z-index:251689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" fillcolor="#365f91 [2404]" stroked="f">
                <v:textbox style="mso-fit-shape-to-text:t">
                  <w:txbxContent>
                    <w:p w14:paraId="7793081B" w14:textId="77777777" w:rsidR="003B6D8E" w:rsidRPr="000E3BB1" w:rsidRDefault="003B6D8E" w:rsidP="00825461">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5EAAF4E9" w14:textId="77777777" w:rsidR="003B6D8E" w:rsidRPr="00825461" w:rsidRDefault="003B6D8E" w:rsidP="00825461">
                      <w:pPr>
                        <w:pStyle w:val="ListParagraph"/>
                        <w:rPr>
                          <w:color w:val="FFFFFF" w:themeColor="background1"/>
                        </w:rPr>
                      </w:pPr>
                      <w:r w:rsidRPr="00825461">
                        <w:rPr>
                          <w:color w:val="FFFFFF" w:themeColor="background1"/>
                          <w:lang w:eastAsia="en-AU"/>
                        </w:rPr>
                        <w:t>Grant funding of $500,000 over a two year period.</w:t>
                      </w:r>
                    </w:p>
                  </w:txbxContent>
                </v:textbox>
                <w10:wrap type="square" anchorx="margin"/>
              </v:shape>
            </w:pict>
          </mc:Fallback>
        </mc:AlternateContent>
      </w:r>
      <w:bookmarkEnd w:id="27"/>
      <w:bookmarkEnd w:id="28"/>
      <w:bookmarkEnd w:id="29"/>
      <w:bookmarkEnd w:id="30"/>
      <w:bookmarkEnd w:id="31"/>
      <w:bookmarkEnd w:id="32"/>
      <w:bookmarkEnd w:id="33"/>
      <w:bookmarkEnd w:id="34"/>
      <w:bookmarkEnd w:id="35"/>
      <w:bookmarkEnd w:id="36"/>
      <w:bookmarkEnd w:id="37"/>
      <w:bookmarkEnd w:id="38"/>
      <w:bookmarkEnd w:id="39"/>
      <w:bookmarkEnd w:id="40"/>
      <w:r w:rsidR="00825461">
        <w:rPr>
          <w:rFonts w:cs="Arial"/>
          <w:szCs w:val="22"/>
        </w:rPr>
        <w:t xml:space="preserve"> </w:t>
      </w:r>
      <w:r w:rsidR="00D06AC0">
        <w:rPr>
          <w:rStyle w:val="Heading2Char"/>
        </w:rPr>
        <w:br w:type="page"/>
      </w:r>
      <w:r w:rsidR="00175F50" w:rsidRPr="002339FF">
        <w:rPr>
          <w:rStyle w:val="Heading2Char"/>
          <w:b/>
          <w:bCs/>
        </w:rPr>
        <w:lastRenderedPageBreak/>
        <w:t>Dandenong Sports and Events Centre</w:t>
      </w:r>
      <w:r w:rsidR="009C36B7" w:rsidRPr="002339FF">
        <w:rPr>
          <w:rStyle w:val="Heading2Char"/>
          <w:b/>
          <w:bCs/>
        </w:rPr>
        <w:t xml:space="preserve"> (DSEC)</w:t>
      </w:r>
      <w:bookmarkEnd w:id="41"/>
    </w:p>
    <w:p w14:paraId="1F405AD3" w14:textId="5EA2D422" w:rsidR="00175F50" w:rsidRDefault="00175F50" w:rsidP="00175F50">
      <w:pPr>
        <w:pStyle w:val="NoSpacing"/>
      </w:pPr>
    </w:p>
    <w:p w14:paraId="1EA16BA0" w14:textId="3DC8F934" w:rsidR="00EC0152" w:rsidRDefault="00EC0152" w:rsidP="00175F50">
      <w:pPr>
        <w:pStyle w:val="NoSpacing"/>
      </w:pPr>
      <w:r>
        <w:t xml:space="preserve">In partnership with other regional stakeholders, the City of Greater Dandenong has been advocating for the development of a </w:t>
      </w:r>
      <w:r w:rsidR="00175F50">
        <w:t>multipurpose</w:t>
      </w:r>
      <w:r w:rsidR="00EB4A2F">
        <w:t xml:space="preserve"> sport, </w:t>
      </w:r>
      <w:proofErr w:type="gramStart"/>
      <w:r w:rsidR="00EB4A2F">
        <w:t>community</w:t>
      </w:r>
      <w:proofErr w:type="gramEnd"/>
      <w:r w:rsidR="00847B16">
        <w:t xml:space="preserve"> and </w:t>
      </w:r>
      <w:r>
        <w:t>entertainment venue adjacent to Dandenong Train S</w:t>
      </w:r>
      <w:r w:rsidR="00847B16">
        <w:t xml:space="preserve">tation since 2017. The facility </w:t>
      </w:r>
      <w:r>
        <w:t xml:space="preserve">would address a gap in the provision of major stadia in </w:t>
      </w:r>
      <w:r w:rsidR="00847B16">
        <w:t xml:space="preserve">Greater </w:t>
      </w:r>
      <w:proofErr w:type="gramStart"/>
      <w:r>
        <w:t>South East</w:t>
      </w:r>
      <w:proofErr w:type="gramEnd"/>
      <w:r>
        <w:t xml:space="preserve"> Melbourne and cater for elite sporting </w:t>
      </w:r>
      <w:r w:rsidR="00EB4A2F">
        <w:t>competition,</w:t>
      </w:r>
      <w:r>
        <w:t xml:space="preserve"> concerts, festivals and community events. A considered indoor layout would also </w:t>
      </w:r>
      <w:r w:rsidR="00EB4A2F">
        <w:t>provide</w:t>
      </w:r>
      <w:r>
        <w:t xml:space="preserve"> spaces for large-scale functions and conferences, office wor</w:t>
      </w:r>
      <w:r w:rsidR="00EB4A2F">
        <w:t xml:space="preserve">kers, education, training and outreach programs for our </w:t>
      </w:r>
      <w:proofErr w:type="gramStart"/>
      <w:r w:rsidR="00EB4A2F">
        <w:t>rapidly-growing</w:t>
      </w:r>
      <w:proofErr w:type="gramEnd"/>
      <w:r w:rsidR="00EB4A2F">
        <w:t>, cosmopolitan community.</w:t>
      </w:r>
    </w:p>
    <w:p w14:paraId="432A56D0" w14:textId="773255CE" w:rsidR="00175F50" w:rsidRDefault="008C65F0" w:rsidP="00175F50">
      <w:pPr>
        <w:pStyle w:val="Heading3"/>
        <w:spacing w:before="240"/>
        <w:ind w:right="4535"/>
      </w:pPr>
      <w:r w:rsidRPr="00E14F32">
        <w:rPr>
          <w:noProof/>
          <w:lang w:eastAsia="en-AU"/>
        </w:rPr>
        <w:drawing>
          <wp:anchor distT="0" distB="0" distL="114300" distR="114300" simplePos="0" relativeHeight="251666944" behindDoc="0" locked="0" layoutInCell="1" allowOverlap="1" wp14:anchorId="6872CB2B" wp14:editId="425B101A">
            <wp:simplePos x="0" y="0"/>
            <wp:positionH relativeFrom="column">
              <wp:posOffset>3549650</wp:posOffset>
            </wp:positionH>
            <wp:positionV relativeFrom="paragraph">
              <wp:posOffset>109220</wp:posOffset>
            </wp:positionV>
            <wp:extent cx="2514600" cy="1891789"/>
            <wp:effectExtent l="0" t="0" r="0" b="0"/>
            <wp:wrapNone/>
            <wp:docPr id="13" name="Picture 13" descr="C:\Users\mwindl\Documents\A-League\Infrastructure data and pics\Dandenong Stadium - si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windl\Documents\A-League\Infrastructure data and pics\Dandenong Stadium - site 1.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0585" t="8689" r="14269" b="8505"/>
                    <a:stretch/>
                  </pic:blipFill>
                  <pic:spPr bwMode="auto">
                    <a:xfrm>
                      <a:off x="0" y="0"/>
                      <a:ext cx="2514600" cy="18917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5F50">
        <w:t>The Site</w:t>
      </w:r>
    </w:p>
    <w:p w14:paraId="4A513804" w14:textId="068353CB" w:rsidR="00175F50" w:rsidRDefault="00175F50" w:rsidP="00175F50">
      <w:pPr>
        <w:pStyle w:val="NoSpacing"/>
        <w:ind w:right="4535"/>
      </w:pPr>
      <w:r>
        <w:t>Cheltenham Road, Dandenong</w:t>
      </w:r>
      <w:r w:rsidR="009C36B7">
        <w:t>,</w:t>
      </w:r>
      <w:r>
        <w:t xml:space="preserve"> adjacent</w:t>
      </w:r>
      <w:r w:rsidR="00EC0152">
        <w:t xml:space="preserve"> to Dandenong Train Station. This</w:t>
      </w:r>
      <w:r w:rsidR="009C36B7">
        <w:t xml:space="preserve"> </w:t>
      </w:r>
      <w:r>
        <w:t xml:space="preserve">provides direct public transport links to and from Melbourne along the </w:t>
      </w:r>
      <w:proofErr w:type="gramStart"/>
      <w:r>
        <w:t>heavily-populated</w:t>
      </w:r>
      <w:proofErr w:type="gramEnd"/>
      <w:r>
        <w:t xml:space="preserve"> Cranbourne, Pakenham and Traralgon train lines, as well as 23 metro and five regional bus routes.</w:t>
      </w:r>
      <w:r w:rsidRPr="00E14F3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8DEC2C1" w14:textId="1CBBEF9B" w:rsidR="00175F50" w:rsidRDefault="00175F50" w:rsidP="00175F50">
      <w:pPr>
        <w:pStyle w:val="Heading3"/>
        <w:spacing w:before="240"/>
        <w:ind w:right="4535"/>
      </w:pPr>
      <w:r>
        <w:t>Opportunities</w:t>
      </w:r>
    </w:p>
    <w:p w14:paraId="04E21CAA" w14:textId="58888633" w:rsidR="00175F50" w:rsidRPr="00175F50" w:rsidRDefault="008C65F0" w:rsidP="00175F50">
      <w:pPr>
        <w:pStyle w:val="Heading4"/>
      </w:pPr>
      <w:r w:rsidRPr="00E14F32">
        <w:rPr>
          <w:noProof/>
          <w:lang w:eastAsia="en-AU"/>
        </w:rPr>
        <w:drawing>
          <wp:anchor distT="0" distB="0" distL="114300" distR="114300" simplePos="0" relativeHeight="251667968" behindDoc="0" locked="0" layoutInCell="1" allowOverlap="1" wp14:anchorId="0A3109C5" wp14:editId="7EE4496E">
            <wp:simplePos x="0" y="0"/>
            <wp:positionH relativeFrom="column">
              <wp:posOffset>3369945</wp:posOffset>
            </wp:positionH>
            <wp:positionV relativeFrom="paragraph">
              <wp:posOffset>183716</wp:posOffset>
            </wp:positionV>
            <wp:extent cx="2901296" cy="1310082"/>
            <wp:effectExtent l="0" t="0" r="0" b="4445"/>
            <wp:wrapNone/>
            <wp:docPr id="16" name="Picture 16" descr="C:\Users\mwindl\Documents\A-League\Infrastructure data and pics\Dandenong Stadium - Final Image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windl\Documents\A-League\Infrastructure data and pics\Dandenong Stadium - Final Imagery 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01296" cy="1310082"/>
                    </a:xfrm>
                    <a:prstGeom prst="rect">
                      <a:avLst/>
                    </a:prstGeom>
                    <a:noFill/>
                    <a:ln>
                      <a:noFill/>
                    </a:ln>
                  </pic:spPr>
                </pic:pic>
              </a:graphicData>
            </a:graphic>
            <wp14:sizeRelH relativeFrom="page">
              <wp14:pctWidth>0</wp14:pctWidth>
            </wp14:sizeRelH>
            <wp14:sizeRelV relativeFrom="page">
              <wp14:pctHeight>0</wp14:pctHeight>
            </wp14:sizeRelV>
          </wp:anchor>
        </w:drawing>
      </w:r>
      <w:r w:rsidR="00847B16">
        <w:t>OUTDOOR</w:t>
      </w:r>
    </w:p>
    <w:p w14:paraId="71726239" w14:textId="457DD72E" w:rsidR="00175F50" w:rsidRDefault="00847B16" w:rsidP="00F21095">
      <w:pPr>
        <w:pStyle w:val="ListParagraph"/>
        <w:ind w:left="284" w:hanging="284"/>
      </w:pPr>
      <w:r w:rsidRPr="00175F50">
        <w:rPr>
          <w:noProof/>
          <w:lang w:eastAsia="en-AU"/>
        </w:rPr>
        <w:drawing>
          <wp:anchor distT="0" distB="0" distL="114300" distR="114300" simplePos="0" relativeHeight="251665920" behindDoc="0" locked="0" layoutInCell="1" allowOverlap="1" wp14:anchorId="280628EC" wp14:editId="65598D6B">
            <wp:simplePos x="0" y="0"/>
            <wp:positionH relativeFrom="column">
              <wp:posOffset>3368675</wp:posOffset>
            </wp:positionH>
            <wp:positionV relativeFrom="paragraph">
              <wp:posOffset>1414145</wp:posOffset>
            </wp:positionV>
            <wp:extent cx="2896431" cy="1676294"/>
            <wp:effectExtent l="0" t="0" r="0" b="635"/>
            <wp:wrapNone/>
            <wp:docPr id="6" name="Picture 6" descr="C:\Users\mwindl\Documents\Team 11 Sports\Dandenong Stadium\St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windl\Documents\Team 11 Sports\Dandenong Stadium\Stage 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96431" cy="1676294"/>
                    </a:xfrm>
                    <a:prstGeom prst="rect">
                      <a:avLst/>
                    </a:prstGeom>
                    <a:noFill/>
                    <a:ln>
                      <a:noFill/>
                    </a:ln>
                  </pic:spPr>
                </pic:pic>
              </a:graphicData>
            </a:graphic>
            <wp14:sizeRelH relativeFrom="page">
              <wp14:pctWidth>0</wp14:pctWidth>
            </wp14:sizeRelH>
            <wp14:sizeRelV relativeFrom="page">
              <wp14:pctHeight>0</wp14:pctHeight>
            </wp14:sizeRelV>
          </wp:anchor>
        </w:drawing>
      </w:r>
      <w:r w:rsidR="008C65F0">
        <w:t>A 15,000-capacity (approx.)</w:t>
      </w:r>
      <w:r w:rsidR="00175F50">
        <w:t xml:space="preserve"> home ground for </w:t>
      </w:r>
      <w:r w:rsidR="008C65F0">
        <w:br/>
        <w:t xml:space="preserve">Melbourne City FC A-League and W-League </w:t>
      </w:r>
      <w:r w:rsidR="008C65F0">
        <w:br/>
        <w:t xml:space="preserve">matches. The Club announced in December </w:t>
      </w:r>
      <w:r w:rsidR="008C65F0">
        <w:br/>
        <w:t xml:space="preserve">2020 it was relocating to </w:t>
      </w:r>
      <w:proofErr w:type="gramStart"/>
      <w:r w:rsidR="008C65F0">
        <w:t>South East</w:t>
      </w:r>
      <w:proofErr w:type="gramEnd"/>
      <w:r w:rsidR="008C65F0">
        <w:t xml:space="preserve"> Melbourne</w:t>
      </w:r>
      <w:r w:rsidR="008C65F0">
        <w:br/>
        <w:t xml:space="preserve">with the establishment of a new </w:t>
      </w:r>
      <w:r w:rsidR="008C65F0" w:rsidRPr="00847B16">
        <w:rPr>
          <w:i/>
        </w:rPr>
        <w:t>City Football</w:t>
      </w:r>
      <w:r w:rsidR="008C65F0" w:rsidRPr="00847B16">
        <w:rPr>
          <w:i/>
        </w:rPr>
        <w:br/>
        <w:t>Academy</w:t>
      </w:r>
      <w:r w:rsidR="008C65F0">
        <w:t xml:space="preserve"> at Casey Fields.</w:t>
      </w:r>
      <w:r>
        <w:t xml:space="preserve"> Football</w:t>
      </w:r>
      <w:r w:rsidR="00525E36">
        <w:t xml:space="preserve"> (soccer)</w:t>
      </w:r>
      <w:r>
        <w:t xml:space="preserve"> is</w:t>
      </w:r>
      <w:r w:rsidR="00525E36">
        <w:br/>
        <w:t xml:space="preserve">the No.1 </w:t>
      </w:r>
      <w:r>
        <w:t xml:space="preserve">grassroots sport in </w:t>
      </w:r>
      <w:proofErr w:type="gramStart"/>
      <w:r>
        <w:t>South East</w:t>
      </w:r>
      <w:proofErr w:type="gramEnd"/>
      <w:r>
        <w:t xml:space="preserve"> </w:t>
      </w:r>
      <w:r w:rsidR="00525E36">
        <w:br/>
        <w:t xml:space="preserve">Melbourne, with </w:t>
      </w:r>
      <w:r>
        <w:t xml:space="preserve">more than 23,000 participants </w:t>
      </w:r>
      <w:r w:rsidR="00525E36">
        <w:br/>
        <w:t xml:space="preserve">across more than </w:t>
      </w:r>
      <w:r>
        <w:t>100 clubs.</w:t>
      </w:r>
    </w:p>
    <w:p w14:paraId="4C2F14F3" w14:textId="7F774B9A" w:rsidR="00175F50" w:rsidRDefault="00847B16" w:rsidP="00F21095">
      <w:pPr>
        <w:pStyle w:val="ListParagraph"/>
        <w:ind w:left="284" w:hanging="284"/>
      </w:pPr>
      <w:r>
        <w:t xml:space="preserve">Professional </w:t>
      </w:r>
      <w:r w:rsidR="00525E36">
        <w:t xml:space="preserve">men’s and women’s </w:t>
      </w:r>
      <w:r>
        <w:t xml:space="preserve">Rugby League </w:t>
      </w:r>
      <w:r w:rsidR="00525E36">
        <w:br/>
        <w:t xml:space="preserve">and Rugby Union </w:t>
      </w:r>
      <w:r w:rsidR="00175F50">
        <w:t>matches.</w:t>
      </w:r>
    </w:p>
    <w:p w14:paraId="45438C03" w14:textId="0F45A5BF" w:rsidR="00175F50" w:rsidRDefault="00847B16" w:rsidP="00F21095">
      <w:pPr>
        <w:pStyle w:val="ListParagraph"/>
        <w:ind w:left="284" w:hanging="284"/>
      </w:pPr>
      <w:r>
        <w:t>Marquee community sporting events.</w:t>
      </w:r>
    </w:p>
    <w:p w14:paraId="60F4BF3F" w14:textId="15298484" w:rsidR="00847B16" w:rsidRDefault="00847B16" w:rsidP="00F21095">
      <w:pPr>
        <w:pStyle w:val="ListParagraph"/>
        <w:ind w:left="284" w:hanging="284"/>
      </w:pPr>
      <w:r>
        <w:t>Concerts, multicultural festivals, community events.</w:t>
      </w:r>
    </w:p>
    <w:p w14:paraId="4B5F31D8" w14:textId="46120931" w:rsidR="00175F50" w:rsidRDefault="00847B16" w:rsidP="00175F50">
      <w:pPr>
        <w:pStyle w:val="Heading4"/>
      </w:pPr>
      <w:r>
        <w:t>INDOOR</w:t>
      </w:r>
    </w:p>
    <w:p w14:paraId="13A64061" w14:textId="373B91B8" w:rsidR="00175F50" w:rsidRDefault="00847B16" w:rsidP="00B76CE4">
      <w:pPr>
        <w:pStyle w:val="ListParagraph"/>
        <w:ind w:left="284" w:hanging="284"/>
      </w:pPr>
      <w:r>
        <w:rPr>
          <w:noProof/>
        </w:rPr>
        <w:drawing>
          <wp:anchor distT="0" distB="0" distL="114300" distR="114300" simplePos="0" relativeHeight="251826176" behindDoc="0" locked="0" layoutInCell="1" allowOverlap="1" wp14:anchorId="2DE981E5" wp14:editId="527803F9">
            <wp:simplePos x="0" y="0"/>
            <wp:positionH relativeFrom="column">
              <wp:posOffset>4069080</wp:posOffset>
            </wp:positionH>
            <wp:positionV relativeFrom="paragraph">
              <wp:posOffset>440055</wp:posOffset>
            </wp:positionV>
            <wp:extent cx="1487170" cy="1379220"/>
            <wp:effectExtent l="0" t="0" r="0" b="0"/>
            <wp:wrapNone/>
            <wp:docPr id="5" name="Picture 5" descr="Image result for melbourne city fc logo"/>
            <wp:cNvGraphicFramePr/>
            <a:graphic xmlns:a="http://schemas.openxmlformats.org/drawingml/2006/main">
              <a:graphicData uri="http://schemas.openxmlformats.org/drawingml/2006/picture">
                <pic:pic xmlns:pic="http://schemas.openxmlformats.org/drawingml/2006/picture">
                  <pic:nvPicPr>
                    <pic:cNvPr id="2" name="Picture 2" descr="Image result for melbourne city fc logo"/>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87170" cy="1379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5E36">
        <w:t>L</w:t>
      </w:r>
      <w:r>
        <w:t>arge function space</w:t>
      </w:r>
      <w:r w:rsidR="00525E36">
        <w:t>/s</w:t>
      </w:r>
      <w:r>
        <w:t xml:space="preserve"> for </w:t>
      </w:r>
      <w:r w:rsidR="00175F50">
        <w:t>m</w:t>
      </w:r>
      <w:r w:rsidR="00175F50" w:rsidRPr="00854BB9">
        <w:t xml:space="preserve">ajor conferences, </w:t>
      </w:r>
      <w:r w:rsidR="00175F50">
        <w:br/>
      </w:r>
      <w:r w:rsidR="00175F50" w:rsidRPr="00854BB9">
        <w:t>exhibitions, jobs far</w:t>
      </w:r>
      <w:r w:rsidR="00175F50">
        <w:t xml:space="preserve">es, community events, </w:t>
      </w:r>
      <w:r w:rsidR="00175F50">
        <w:br/>
        <w:t xml:space="preserve">weddings and </w:t>
      </w:r>
      <w:r w:rsidR="00175F50" w:rsidRPr="00854BB9">
        <w:t>school functions.</w:t>
      </w:r>
      <w:r w:rsidR="00175F50" w:rsidRPr="0009236B">
        <w:rPr>
          <w:noProof/>
          <w:lang w:eastAsia="en-AU"/>
        </w:rPr>
        <w:t xml:space="preserve"> </w:t>
      </w:r>
    </w:p>
    <w:p w14:paraId="33BC5931" w14:textId="77777777" w:rsidR="00DC7517" w:rsidRDefault="00DC7517" w:rsidP="00DC7517">
      <w:pPr>
        <w:pStyle w:val="ListParagraph"/>
        <w:ind w:left="284" w:hanging="284"/>
      </w:pPr>
      <w:r>
        <w:t>Multipurpose meeting spaces.</w:t>
      </w:r>
    </w:p>
    <w:p w14:paraId="1193CD8C" w14:textId="1EC0F542" w:rsidR="00847B16" w:rsidRDefault="00525E36" w:rsidP="00B76CE4">
      <w:pPr>
        <w:pStyle w:val="ListParagraph"/>
        <w:ind w:left="284" w:hanging="284"/>
      </w:pPr>
      <w:r>
        <w:t>I</w:t>
      </w:r>
      <w:r w:rsidR="00175F50">
        <w:t xml:space="preserve">ntegration of </w:t>
      </w:r>
      <w:r w:rsidR="00DC7517">
        <w:t xml:space="preserve">education </w:t>
      </w:r>
      <w:r w:rsidR="00847B16">
        <w:t xml:space="preserve">and training </w:t>
      </w:r>
      <w:r w:rsidR="00175F50">
        <w:t>programs</w:t>
      </w:r>
      <w:r w:rsidR="00847B16">
        <w:t>.</w:t>
      </w:r>
    </w:p>
    <w:p w14:paraId="6C0097E9" w14:textId="4A042994" w:rsidR="00175F50" w:rsidRDefault="00847B16" w:rsidP="00B76CE4">
      <w:pPr>
        <w:pStyle w:val="ListParagraph"/>
        <w:ind w:left="284" w:hanging="284"/>
      </w:pPr>
      <w:r>
        <w:t xml:space="preserve">Commercial or government </w:t>
      </w:r>
      <w:r w:rsidR="00175F50">
        <w:t>office space.</w:t>
      </w:r>
    </w:p>
    <w:p w14:paraId="13CC03B6" w14:textId="65D8FE42" w:rsidR="00847B16" w:rsidRDefault="00847B16" w:rsidP="00B76CE4">
      <w:pPr>
        <w:pStyle w:val="ListParagraph"/>
        <w:ind w:left="284" w:hanging="284"/>
      </w:pPr>
      <w:r>
        <w:t>Exploration of eSports potential.</w:t>
      </w:r>
    </w:p>
    <w:p w14:paraId="509F25FB" w14:textId="77777777" w:rsidR="00847B16" w:rsidRDefault="00847B16" w:rsidP="00847B16">
      <w:pPr>
        <w:pStyle w:val="ListParagraph"/>
        <w:numPr>
          <w:ilvl w:val="0"/>
          <w:numId w:val="0"/>
        </w:numPr>
        <w:ind w:left="284"/>
      </w:pPr>
    </w:p>
    <w:p w14:paraId="0B5E476E" w14:textId="77777777" w:rsidR="00175F50" w:rsidRDefault="00175F50" w:rsidP="00175F50">
      <w:pPr>
        <w:pStyle w:val="NoSpacing"/>
      </w:pPr>
    </w:p>
    <w:p w14:paraId="3AE6EFA6" w14:textId="463458CD" w:rsidR="00175F50" w:rsidRDefault="00175F50" w:rsidP="00175F50">
      <w:pPr>
        <w:pStyle w:val="Heading3"/>
        <w:spacing w:before="240"/>
        <w:ind w:right="4535"/>
      </w:pPr>
    </w:p>
    <w:p w14:paraId="613F8BA9" w14:textId="77777777" w:rsidR="00EB4A2F" w:rsidRPr="00EB4A2F" w:rsidRDefault="00EB4A2F" w:rsidP="00EB4A2F">
      <w:pPr>
        <w:sectPr w:rsidR="00EB4A2F" w:rsidRPr="00EB4A2F" w:rsidSect="003B6D8E">
          <w:type w:val="continuous"/>
          <w:pgSz w:w="11907" w:h="16840" w:code="9"/>
          <w:pgMar w:top="1418" w:right="1418" w:bottom="1418" w:left="1418" w:header="720" w:footer="284" w:gutter="0"/>
          <w:pgNumType w:start="10"/>
          <w:cols w:space="720"/>
          <w:formProt w:val="0"/>
          <w:titlePg/>
          <w:docGrid w:linePitch="299"/>
        </w:sectPr>
      </w:pPr>
    </w:p>
    <w:p w14:paraId="48847EFB" w14:textId="3898DEDB" w:rsidR="00175F50" w:rsidRDefault="00175F50" w:rsidP="00175F50">
      <w:pPr>
        <w:pStyle w:val="Heading3"/>
        <w:spacing w:before="240"/>
        <w:ind w:right="-1"/>
      </w:pPr>
      <w:r>
        <w:lastRenderedPageBreak/>
        <w:t>Revitalising Central Dandenong</w:t>
      </w:r>
      <w:r w:rsidR="00EB4A2F">
        <w:t xml:space="preserve"> (RCD)</w:t>
      </w:r>
    </w:p>
    <w:p w14:paraId="1E084E8F" w14:textId="77777777" w:rsidR="00175F50" w:rsidRDefault="00175F50" w:rsidP="00175F50">
      <w:pPr>
        <w:pStyle w:val="NoSpacing"/>
        <w:sectPr w:rsidR="00175F50" w:rsidSect="00175F50">
          <w:type w:val="continuous"/>
          <w:pgSz w:w="11907" w:h="16840" w:code="9"/>
          <w:pgMar w:top="1418" w:right="1418" w:bottom="1418" w:left="1418" w:header="720" w:footer="284" w:gutter="0"/>
          <w:cols w:space="720"/>
          <w:formProt w:val="0"/>
          <w:titlePg/>
          <w:docGrid w:linePitch="299"/>
        </w:sectPr>
      </w:pPr>
    </w:p>
    <w:p w14:paraId="73B66C29" w14:textId="4FD491F1" w:rsidR="00175F50" w:rsidRDefault="00175F50" w:rsidP="00175F50">
      <w:pPr>
        <w:pStyle w:val="NoSpacing"/>
      </w:pPr>
      <w:r>
        <w:t xml:space="preserve">A 2019 University of Melbourne / Australian National University study revealed the need for a “catalyst project” or projects to re-energise the State Government-backed </w:t>
      </w:r>
      <w:r w:rsidR="00EB4A2F">
        <w:t>RCD</w:t>
      </w:r>
      <w:r w:rsidR="00EE2081">
        <w:t xml:space="preserve"> concept. </w:t>
      </w:r>
      <w:r>
        <w:t xml:space="preserve">With its </w:t>
      </w:r>
      <w:proofErr w:type="gramStart"/>
      <w:r>
        <w:t>close proximity</w:t>
      </w:r>
      <w:proofErr w:type="gramEnd"/>
      <w:r>
        <w:t xml:space="preserve"> to the Dandenong CBD and train station, as well as several significant Development Victoria land parcels, the DSEC would have a transformative effect on Dandenong, sparking a fresh wave of private investment into the city as well as providing a boon for existing businesses, particularly hospitality and retail. The DSEC would create a Docklands-style precinct development opportunity for Dandenong.</w:t>
      </w:r>
    </w:p>
    <w:p w14:paraId="38606718" w14:textId="77777777" w:rsidR="00175F50" w:rsidRDefault="00175F50" w:rsidP="00175F50">
      <w:pPr>
        <w:pStyle w:val="Heading3"/>
        <w:spacing w:before="240"/>
        <w:ind w:right="4535"/>
      </w:pPr>
      <w:r>
        <w:t>Regional Benefit</w:t>
      </w:r>
    </w:p>
    <w:p w14:paraId="190022F4" w14:textId="39F7466B" w:rsidR="00175F50" w:rsidRDefault="00EB4A2F" w:rsidP="00175F50">
      <w:pPr>
        <w:pStyle w:val="NoSpacing"/>
      </w:pPr>
      <w:r>
        <w:t xml:space="preserve">For more than 1.6 million residents of Greater </w:t>
      </w:r>
      <w:proofErr w:type="gramStart"/>
      <w:r>
        <w:t>South East</w:t>
      </w:r>
      <w:proofErr w:type="gramEnd"/>
      <w:r>
        <w:t xml:space="preserve"> Melbourne, access to the DSEC would be quicker and more convenient than travel to major stadia concentrated around Melbourne’s CBD. </w:t>
      </w:r>
      <w:r w:rsidR="00175F50">
        <w:t xml:space="preserve">The central location of the DSEC provides an easily accessible venue for </w:t>
      </w:r>
      <w:proofErr w:type="gramStart"/>
      <w:r w:rsidR="00EE2081">
        <w:t xml:space="preserve">local </w:t>
      </w:r>
      <w:r w:rsidR="00175F50">
        <w:t>residents</w:t>
      </w:r>
      <w:proofErr w:type="gramEnd"/>
      <w:r w:rsidR="00175F50">
        <w:t xml:space="preserve"> to a</w:t>
      </w:r>
      <w:r w:rsidR="00525E36">
        <w:t>ttend elite sporting matches,</w:t>
      </w:r>
      <w:r w:rsidR="00175F50">
        <w:t xml:space="preserve"> major entertainment events</w:t>
      </w:r>
      <w:r w:rsidR="00525E36">
        <w:t xml:space="preserve"> and functions</w:t>
      </w:r>
      <w:r w:rsidR="00175F50">
        <w:t>, removing a major travel (and cost) burden that currently exi</w:t>
      </w:r>
      <w:r w:rsidR="00B43C4C">
        <w:t>sts for Melbourne-based venues.</w:t>
      </w:r>
      <w:r w:rsidR="00525E36">
        <w:t xml:space="preserve"> The facility is expected to generate up to 1028 construction jobs and support more than 350 ongoing jobs (direct and tourism-related), while adding </w:t>
      </w:r>
      <w:r w:rsidR="00525E36" w:rsidRPr="00525E36">
        <w:t>$114 million of annual economic output generated from increased visitor activity</w:t>
      </w:r>
      <w:r w:rsidR="00BF5926">
        <w:t xml:space="preserve"> in the region </w:t>
      </w:r>
      <w:r w:rsidR="00BF5926" w:rsidRPr="00BF5926">
        <w:rPr>
          <w:sz w:val="18"/>
        </w:rPr>
        <w:t>(Source: REMPLAN)</w:t>
      </w:r>
      <w:r w:rsidR="00BF5926">
        <w:t>.</w:t>
      </w:r>
    </w:p>
    <w:p w14:paraId="091A7D94" w14:textId="06A87560" w:rsidR="00EE2081" w:rsidRDefault="00EE2081" w:rsidP="00EE2081">
      <w:pPr>
        <w:pStyle w:val="Heading3"/>
        <w:spacing w:before="240"/>
        <w:ind w:right="4535"/>
      </w:pPr>
      <w:r>
        <w:t>Project Status</w:t>
      </w:r>
    </w:p>
    <w:p w14:paraId="585043CC" w14:textId="60D1DF39" w:rsidR="00EE2081" w:rsidRDefault="004C27C2" w:rsidP="004C27C2">
      <w:pPr>
        <w:pStyle w:val="NoSpacing"/>
      </w:pPr>
      <w:r>
        <w:t xml:space="preserve">The City of Greater Dandenong, together with </w:t>
      </w:r>
      <w:r w:rsidR="00BF5926">
        <w:t>Sport and Recreation Victoria</w:t>
      </w:r>
      <w:r>
        <w:t xml:space="preserve"> and with the support and participation of Melbourne City FC</w:t>
      </w:r>
      <w:r w:rsidR="00525E36">
        <w:t xml:space="preserve">, </w:t>
      </w:r>
      <w:r>
        <w:t>is current</w:t>
      </w:r>
      <w:r w:rsidR="00B43C4C">
        <w:t>ly working with Deloitte</w:t>
      </w:r>
      <w:r w:rsidR="00525E36">
        <w:t xml:space="preserve"> to </w:t>
      </w:r>
      <w:r>
        <w:t>develop a business</w:t>
      </w:r>
      <w:r w:rsidR="00525E36">
        <w:t xml:space="preserve"> case for the proposed </w:t>
      </w:r>
      <w:r w:rsidR="00B43C4C">
        <w:t>DSEC</w:t>
      </w:r>
      <w:r>
        <w:t>.</w:t>
      </w:r>
      <w:r w:rsidR="00B43C4C">
        <w:t xml:space="preserve"> The report will pull together and build upon extensive planning already undertaken. It is due for completion in November 2021.</w:t>
      </w:r>
    </w:p>
    <w:p w14:paraId="2B95688F" w14:textId="398619CB" w:rsidR="00525E36" w:rsidRDefault="00BF5926" w:rsidP="004C27C2">
      <w:pPr>
        <w:pStyle w:val="NoSpacing"/>
      </w:pPr>
      <w:r w:rsidRPr="00485300">
        <w:rPr>
          <w:b/>
          <w:bCs/>
          <w:noProof/>
          <w:lang w:eastAsia="en-AU"/>
        </w:rPr>
        <mc:AlternateContent>
          <mc:Choice Requires="wps">
            <w:drawing>
              <wp:anchor distT="45720" distB="45720" distL="114300" distR="114300" simplePos="0" relativeHeight="251828224" behindDoc="0" locked="0" layoutInCell="1" allowOverlap="1" wp14:anchorId="5E751051" wp14:editId="096DBB6E">
                <wp:simplePos x="0" y="0"/>
                <wp:positionH relativeFrom="margin">
                  <wp:posOffset>13970</wp:posOffset>
                </wp:positionH>
                <wp:positionV relativeFrom="paragraph">
                  <wp:posOffset>121920</wp:posOffset>
                </wp:positionV>
                <wp:extent cx="5760720" cy="78740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787400"/>
                        </a:xfrm>
                        <a:prstGeom prst="rect">
                          <a:avLst/>
                        </a:prstGeom>
                        <a:solidFill>
                          <a:srgbClr val="838BC5"/>
                        </a:solidFill>
                        <a:ln w="9525">
                          <a:noFill/>
                          <a:miter lim="800000"/>
                          <a:headEnd/>
                          <a:tailEnd/>
                        </a:ln>
                      </wps:spPr>
                      <wps:txbx>
                        <w:txbxContent>
                          <w:p w14:paraId="538F882A" w14:textId="100C0891" w:rsidR="003B6D8E" w:rsidRPr="00BF5926" w:rsidRDefault="003B6D8E" w:rsidP="00EB4A2F">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r>
                              <w:rPr>
                                <w:b/>
                                <w:bCs/>
                                <w:color w:val="FFFFFF" w:themeColor="background1"/>
                                <w:sz w:val="24"/>
                              </w:rPr>
                              <w:br/>
                            </w:r>
                            <w:r w:rsidRPr="00EB4A2F">
                              <w:rPr>
                                <w:color w:val="FFFFFF" w:themeColor="background1"/>
                              </w:rPr>
                              <w:t>Capital funding assistance to go towards a total project cost of</w:t>
                            </w:r>
                            <w:r>
                              <w:rPr>
                                <w:color w:val="FFFFFF" w:themeColor="background1"/>
                              </w:rPr>
                              <w:t xml:space="preserve"> approximately </w:t>
                            </w:r>
                            <w:r w:rsidRPr="00EB4A2F">
                              <w:rPr>
                                <w:color w:val="FFFFFF" w:themeColor="background1"/>
                              </w:rPr>
                              <w:t>$110 million for S</w:t>
                            </w:r>
                            <w:r>
                              <w:rPr>
                                <w:color w:val="FFFFFF" w:themeColor="background1"/>
                              </w:rPr>
                              <w:t xml:space="preserve">tage 1 </w:t>
                            </w:r>
                            <w:r w:rsidRPr="00EB4A2F">
                              <w:rPr>
                                <w:color w:val="FFFFFF" w:themeColor="background1"/>
                              </w:rPr>
                              <w:t>of the Dandenong Sports and Events Centre, in co</w:t>
                            </w:r>
                            <w:r>
                              <w:rPr>
                                <w:color w:val="FFFFFF" w:themeColor="background1"/>
                              </w:rPr>
                              <w:t>njunction</w:t>
                            </w:r>
                            <w:r w:rsidRPr="00EB4A2F">
                              <w:rPr>
                                <w:color w:val="FFFFFF" w:themeColor="background1"/>
                              </w:rPr>
                              <w:t xml:space="preserve"> with other funding partners.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51051" id="_x0000_s1035" type="#_x0000_t202" style="position:absolute;margin-left:1.1pt;margin-top:9.6pt;width:453.6pt;height:62pt;z-index:25182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" fillcolor="#838bc5" stroked="f">
                <v:textbox>
                  <w:txbxContent>
                    <w:p w14:paraId="538F882A" w14:textId="100C0891" w:rsidR="003B6D8E" w:rsidRPr="00BF5926" w:rsidRDefault="003B6D8E" w:rsidP="00EB4A2F">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r>
                        <w:rPr>
                          <w:b/>
                          <w:bCs/>
                          <w:color w:val="FFFFFF" w:themeColor="background1"/>
                          <w:sz w:val="24"/>
                        </w:rPr>
                        <w:br/>
                      </w:r>
                      <w:r w:rsidRPr="00EB4A2F">
                        <w:rPr>
                          <w:color w:val="FFFFFF" w:themeColor="background1"/>
                        </w:rPr>
                        <w:t>Capital funding assistance to go towards a total project cost of</w:t>
                      </w:r>
                      <w:r>
                        <w:rPr>
                          <w:color w:val="FFFFFF" w:themeColor="background1"/>
                        </w:rPr>
                        <w:t xml:space="preserve"> approximately </w:t>
                      </w:r>
                      <w:r w:rsidRPr="00EB4A2F">
                        <w:rPr>
                          <w:color w:val="FFFFFF" w:themeColor="background1"/>
                        </w:rPr>
                        <w:t>$110 million for S</w:t>
                      </w:r>
                      <w:r>
                        <w:rPr>
                          <w:color w:val="FFFFFF" w:themeColor="background1"/>
                        </w:rPr>
                        <w:t xml:space="preserve">tage 1 </w:t>
                      </w:r>
                      <w:r w:rsidRPr="00EB4A2F">
                        <w:rPr>
                          <w:color w:val="FFFFFF" w:themeColor="background1"/>
                        </w:rPr>
                        <w:t>of the Dandenong Sports and Events Centre, in co</w:t>
                      </w:r>
                      <w:r>
                        <w:rPr>
                          <w:color w:val="FFFFFF" w:themeColor="background1"/>
                        </w:rPr>
                        <w:t>njunction</w:t>
                      </w:r>
                      <w:r w:rsidRPr="00EB4A2F">
                        <w:rPr>
                          <w:color w:val="FFFFFF" w:themeColor="background1"/>
                        </w:rPr>
                        <w:t xml:space="preserve"> with other funding partners.</w:t>
                      </w:r>
                    </w:p>
                  </w:txbxContent>
                </v:textbox>
                <w10:wrap anchorx="margin"/>
              </v:shape>
            </w:pict>
          </mc:Fallback>
        </mc:AlternateContent>
      </w:r>
    </w:p>
    <w:p w14:paraId="7F8EEF79" w14:textId="7C508EE0" w:rsidR="00EE2081" w:rsidRDefault="00EE2081" w:rsidP="00175F50">
      <w:pPr>
        <w:pStyle w:val="NoSpacing"/>
      </w:pPr>
    </w:p>
    <w:p w14:paraId="6EA9231D" w14:textId="4FECEE04" w:rsidR="00847B16" w:rsidRDefault="00847B16" w:rsidP="00847B16">
      <w:pPr>
        <w:pStyle w:val="Heading3"/>
        <w:spacing w:before="0"/>
        <w:ind w:right="1274"/>
      </w:pPr>
      <w:r w:rsidRPr="00847B16">
        <w:t xml:space="preserve"> </w:t>
      </w:r>
    </w:p>
    <w:p w14:paraId="3549A576" w14:textId="07F11F36" w:rsidR="00175F50" w:rsidRDefault="00BF5926" w:rsidP="00175F50">
      <w:pPr>
        <w:pStyle w:val="NoSpacing"/>
      </w:pPr>
      <w:r w:rsidRPr="002418F8">
        <w:rPr>
          <w:noProof/>
          <w:lang w:eastAsia="en-AU"/>
        </w:rPr>
        <w:drawing>
          <wp:anchor distT="0" distB="0" distL="114300" distR="114300" simplePos="0" relativeHeight="251664896" behindDoc="0" locked="0" layoutInCell="1" allowOverlap="1" wp14:anchorId="705A082C" wp14:editId="7A557FC7">
            <wp:simplePos x="0" y="0"/>
            <wp:positionH relativeFrom="margin">
              <wp:posOffset>13970</wp:posOffset>
            </wp:positionH>
            <wp:positionV relativeFrom="page">
              <wp:posOffset>6492240</wp:posOffset>
            </wp:positionV>
            <wp:extent cx="5760720" cy="2545080"/>
            <wp:effectExtent l="0" t="0" r="0" b="7620"/>
            <wp:wrapNone/>
            <wp:docPr id="7" name="Picture 7" descr="C:\Users\mwindl\Documents\Team 11 Sports\Dandenong Stadium\Dandenong_Aerial_Mon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windl\Documents\Team 11 Sports\Dandenong Stadium\Dandenong_Aerial_Montage.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 t="39942" r="-56" b="1036"/>
                    <a:stretch/>
                  </pic:blipFill>
                  <pic:spPr bwMode="auto">
                    <a:xfrm>
                      <a:off x="0" y="0"/>
                      <a:ext cx="5760720" cy="2545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5D69E5" w14:textId="01486228" w:rsidR="00175F50" w:rsidRDefault="00175F50" w:rsidP="00175F50">
      <w:pPr>
        <w:pStyle w:val="NoSpacing"/>
      </w:pPr>
    </w:p>
    <w:p w14:paraId="4BB461B7" w14:textId="25855A97" w:rsidR="00175F50" w:rsidRDefault="00175F50" w:rsidP="00175F50">
      <w:pPr>
        <w:pStyle w:val="NoSpacing"/>
      </w:pPr>
    </w:p>
    <w:p w14:paraId="6215760E" w14:textId="77777777" w:rsidR="00175F50" w:rsidRDefault="00175F50" w:rsidP="00175F50">
      <w:pPr>
        <w:pStyle w:val="NoSpacing"/>
      </w:pPr>
    </w:p>
    <w:p w14:paraId="6C5EE959" w14:textId="36EB6A2D" w:rsidR="00175F50" w:rsidRDefault="00175F50" w:rsidP="00175F50">
      <w:pPr>
        <w:pStyle w:val="NoSpacing"/>
      </w:pPr>
    </w:p>
    <w:p w14:paraId="4E3125E3" w14:textId="77777777" w:rsidR="00C92FF8" w:rsidRDefault="00C92FF8" w:rsidP="00175F50">
      <w:pPr>
        <w:pStyle w:val="NoSpacing"/>
        <w:rPr>
          <w:noProof/>
          <w:lang w:eastAsia="en-AU"/>
        </w:rPr>
      </w:pPr>
    </w:p>
    <w:p w14:paraId="662285A9" w14:textId="6B8BB2BC" w:rsidR="00847B16" w:rsidRDefault="00847B16" w:rsidP="00175F50">
      <w:pPr>
        <w:pStyle w:val="NoSpacing"/>
        <w:rPr>
          <w:noProof/>
          <w:lang w:eastAsia="en-AU"/>
        </w:rPr>
      </w:pPr>
    </w:p>
    <w:p w14:paraId="102AFB9D" w14:textId="485591A5" w:rsidR="00175F50" w:rsidRDefault="00175F50" w:rsidP="00175F50">
      <w:pPr>
        <w:pStyle w:val="NoSpacing"/>
      </w:pPr>
    </w:p>
    <w:p w14:paraId="5C036850" w14:textId="77777777" w:rsidR="00175F50" w:rsidRDefault="00175F50" w:rsidP="00175F50">
      <w:pPr>
        <w:pStyle w:val="NoSpacing"/>
        <w:rPr>
          <w:noProof/>
          <w:lang w:eastAsia="en-AU"/>
        </w:rPr>
      </w:pPr>
    </w:p>
    <w:p w14:paraId="09C59A56" w14:textId="58AC5255" w:rsidR="00175F50" w:rsidRDefault="00175F50" w:rsidP="00175F50">
      <w:pPr>
        <w:pStyle w:val="NoSpacing"/>
      </w:pPr>
    </w:p>
    <w:p w14:paraId="2D2D2BFD" w14:textId="194DE0C7" w:rsidR="001C5662" w:rsidRDefault="001C5662" w:rsidP="00175F50">
      <w:pPr>
        <w:rPr>
          <w:rStyle w:val="Heading2Char"/>
        </w:rPr>
      </w:pPr>
    </w:p>
    <w:p w14:paraId="7CBE7D7A" w14:textId="5A95500F" w:rsidR="00175F50" w:rsidRDefault="00175F50" w:rsidP="00175F50">
      <w:pPr>
        <w:rPr>
          <w:rStyle w:val="Heading2Char"/>
        </w:rPr>
      </w:pPr>
      <w:r w:rsidRPr="00CB3842">
        <w:rPr>
          <w:rStyle w:val="Heading6Char"/>
          <w:b/>
          <w:bCs/>
          <w:noProof/>
          <w:szCs w:val="22"/>
          <w:lang w:eastAsia="en-AU"/>
        </w:rPr>
        <mc:AlternateContent>
          <mc:Choice Requires="wps">
            <w:drawing>
              <wp:anchor distT="0" distB="0" distL="114300" distR="114300" simplePos="0" relativeHeight="251668992" behindDoc="0" locked="0" layoutInCell="1" allowOverlap="1" wp14:anchorId="7E29FC53" wp14:editId="3468A7F8">
                <wp:simplePos x="0" y="0"/>
                <wp:positionH relativeFrom="margin">
                  <wp:posOffset>-43180</wp:posOffset>
                </wp:positionH>
                <wp:positionV relativeFrom="paragraph">
                  <wp:posOffset>1008380</wp:posOffset>
                </wp:positionV>
                <wp:extent cx="6126480" cy="755650"/>
                <wp:effectExtent l="0" t="0" r="0" b="635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755650"/>
                        </a:xfrm>
                        <a:prstGeom prst="rect">
                          <a:avLst/>
                        </a:prstGeom>
                        <a:noFill/>
                        <a:ln w="9525">
                          <a:noFill/>
                          <a:miter lim="800000"/>
                          <a:headEnd/>
                          <a:tailEnd/>
                        </a:ln>
                      </wps:spPr>
                      <wps:txbx>
                        <w:txbxContent>
                          <w:p w14:paraId="4EC922C7" w14:textId="45372C5A" w:rsidR="003B6D8E" w:rsidRPr="00DC7517" w:rsidRDefault="003B6D8E" w:rsidP="00DC7517">
                            <w:pPr>
                              <w:spacing w:after="0"/>
                              <w:rPr>
                                <w:rFonts w:cs="Arial"/>
                                <w:color w:val="0000FF" w:themeColor="hyperlink"/>
                                <w:u w:val="single"/>
                              </w:rPr>
                            </w:pPr>
                            <w:r w:rsidRPr="005C384E">
                              <w:rPr>
                                <w:rStyle w:val="Heading3Char"/>
                                <w:sz w:val="22"/>
                                <w:szCs w:val="22"/>
                              </w:rPr>
                              <w:t>Contact details for further information:</w:t>
                            </w:r>
                            <w:r>
                              <w:rPr>
                                <w:rStyle w:val="Heading3Char"/>
                              </w:rPr>
                              <w:br/>
                            </w:r>
                            <w:r w:rsidRPr="00DE0EEF">
                              <w:rPr>
                                <w:rFonts w:cs="Arial"/>
                              </w:rPr>
                              <w:t>Paul Kearsley</w:t>
                            </w:r>
                            <w:r w:rsidRPr="00DE0EEF">
                              <w:rPr>
                                <w:rFonts w:cs="Arial"/>
                              </w:rPr>
                              <w:br/>
                            </w:r>
                            <w:r>
                              <w:rPr>
                                <w:rFonts w:cs="Arial"/>
                              </w:rPr>
                              <w:t xml:space="preserve">Director Business, Engineering and Major Projects </w:t>
                            </w:r>
                            <w:r w:rsidRPr="00DE0EEF">
                              <w:rPr>
                                <w:rFonts w:cs="Arial"/>
                              </w:rPr>
                              <w:br/>
                            </w:r>
                            <w:r>
                              <w:rPr>
                                <w:rFonts w:cs="Arial"/>
                              </w:rPr>
                              <w:t>Ph:</w:t>
                            </w:r>
                            <w:r w:rsidRPr="00DE0EEF">
                              <w:rPr>
                                <w:rFonts w:cs="Arial"/>
                              </w:rPr>
                              <w:t xml:space="preserve"> 8571 1571</w:t>
                            </w:r>
                            <w:r>
                              <w:rPr>
                                <w:rFonts w:cs="Arial"/>
                              </w:rPr>
                              <w:t xml:space="preserve">.  </w:t>
                            </w:r>
                            <w:hyperlink r:id="rId71" w:history="1">
                              <w:r w:rsidRPr="008E43B3">
                                <w:rPr>
                                  <w:rStyle w:val="Hyperlink"/>
                                  <w:rFonts w:cs="Arial"/>
                                </w:rPr>
                                <w:t>Paul.kearsley@cgd.vic.gov.au</w:t>
                              </w:r>
                            </w:hyperlink>
                          </w:p>
                          <w:p w14:paraId="15480A08" w14:textId="77777777" w:rsidR="003B6D8E" w:rsidRDefault="003B6D8E" w:rsidP="00175F50">
                            <w:pPr>
                              <w:rPr>
                                <w:rStyle w:val="Hyperlink"/>
                                <w:rFonts w:cs="Arial"/>
                                <w:szCs w:val="22"/>
                              </w:rPr>
                            </w:pPr>
                          </w:p>
                          <w:p w14:paraId="07B5914D" w14:textId="77777777" w:rsidR="003B6D8E" w:rsidRDefault="003B6D8E" w:rsidP="00175F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9FC53" id="_x0000_s1036" type="#_x0000_t202" style="position:absolute;margin-left:-3.4pt;margin-top:79.4pt;width:482.4pt;height:59.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" filled="f" stroked="f">
                <v:textbox>
                  <w:txbxContent>
                    <w:p w14:paraId="4EC922C7" w14:textId="45372C5A" w:rsidR="003B6D8E" w:rsidRPr="00DC7517" w:rsidRDefault="003B6D8E" w:rsidP="00DC7517">
                      <w:pPr>
                        <w:spacing w:after="0"/>
                        <w:rPr>
                          <w:rFonts w:cs="Arial"/>
                          <w:color w:val="0000FF" w:themeColor="hyperlink"/>
                          <w:u w:val="single"/>
                        </w:rPr>
                      </w:pPr>
                      <w:r w:rsidRPr="005C384E">
                        <w:rPr>
                          <w:rStyle w:val="Heading3Char"/>
                          <w:sz w:val="22"/>
                          <w:szCs w:val="22"/>
                        </w:rPr>
                        <w:t>Contact details for further information:</w:t>
                      </w:r>
                      <w:r>
                        <w:rPr>
                          <w:rStyle w:val="Heading3Char"/>
                        </w:rPr>
                        <w:br/>
                      </w:r>
                      <w:r w:rsidRPr="00DE0EEF">
                        <w:rPr>
                          <w:rFonts w:cs="Arial"/>
                        </w:rPr>
                        <w:t>Paul Kearsley</w:t>
                      </w:r>
                      <w:r w:rsidRPr="00DE0EEF">
                        <w:rPr>
                          <w:rFonts w:cs="Arial"/>
                        </w:rPr>
                        <w:br/>
                      </w:r>
                      <w:r>
                        <w:rPr>
                          <w:rFonts w:cs="Arial"/>
                        </w:rPr>
                        <w:t xml:space="preserve">Director Business, Engineering and Major Projects </w:t>
                      </w:r>
                      <w:r w:rsidRPr="00DE0EEF">
                        <w:rPr>
                          <w:rFonts w:cs="Arial"/>
                        </w:rPr>
                        <w:br/>
                      </w:r>
                      <w:r>
                        <w:rPr>
                          <w:rFonts w:cs="Arial"/>
                        </w:rPr>
                        <w:t>Ph:</w:t>
                      </w:r>
                      <w:r w:rsidRPr="00DE0EEF">
                        <w:rPr>
                          <w:rFonts w:cs="Arial"/>
                        </w:rPr>
                        <w:t xml:space="preserve"> 8571 1571</w:t>
                      </w:r>
                      <w:r>
                        <w:rPr>
                          <w:rFonts w:cs="Arial"/>
                        </w:rPr>
                        <w:t xml:space="preserve">.  </w:t>
                      </w:r>
                      <w:hyperlink r:id="rId72" w:history="1">
                        <w:r w:rsidRPr="008E43B3">
                          <w:rPr>
                            <w:rStyle w:val="Hyperlink"/>
                            <w:rFonts w:cs="Arial"/>
                          </w:rPr>
                          <w:t>Paul.kearsley@cgd.vic.gov.au</w:t>
                        </w:r>
                      </w:hyperlink>
                    </w:p>
                    <w:p w14:paraId="15480A08" w14:textId="77777777" w:rsidR="003B6D8E" w:rsidRDefault="003B6D8E" w:rsidP="00175F50">
                      <w:pPr>
                        <w:rPr>
                          <w:rStyle w:val="Hyperlink"/>
                          <w:rFonts w:cs="Arial"/>
                          <w:szCs w:val="22"/>
                        </w:rPr>
                      </w:pPr>
                    </w:p>
                    <w:p w14:paraId="07B5914D" w14:textId="77777777" w:rsidR="003B6D8E" w:rsidRDefault="003B6D8E" w:rsidP="00175F50"/>
                  </w:txbxContent>
                </v:textbox>
                <w10:wrap anchorx="margin"/>
              </v:shape>
            </w:pict>
          </mc:Fallback>
        </mc:AlternateContent>
      </w:r>
    </w:p>
    <w:p w14:paraId="7F080AC7" w14:textId="304FB3B3" w:rsidR="00620C2B" w:rsidRPr="003B6D8E" w:rsidRDefault="00204E1D" w:rsidP="0033586F">
      <w:pPr>
        <w:rPr>
          <w:rFonts w:cs="Arial"/>
          <w:color w:val="0000FF" w:themeColor="hyperlink"/>
          <w:szCs w:val="22"/>
          <w:u w:val="single"/>
        </w:rPr>
        <w:sectPr w:rsidR="00620C2B" w:rsidRPr="003B6D8E" w:rsidSect="00027B7C">
          <w:type w:val="continuous"/>
          <w:pgSz w:w="11907" w:h="16840"/>
          <w:pgMar w:top="1418" w:right="1418" w:bottom="1418" w:left="1418" w:header="720" w:footer="720" w:gutter="0"/>
          <w:cols w:space="720"/>
        </w:sectPr>
      </w:pPr>
      <w:r>
        <w:rPr>
          <w:rStyle w:val="Hyperlink"/>
          <w:rFonts w:cs="Arial"/>
          <w:szCs w:val="22"/>
        </w:rPr>
        <w:br w:type="page"/>
      </w:r>
      <w:bookmarkEnd w:id="42"/>
      <w:bookmarkEnd w:id="43"/>
    </w:p>
    <w:p w14:paraId="74E59C67" w14:textId="015E41A3" w:rsidR="00DB732F" w:rsidRPr="00A57725" w:rsidRDefault="008647BD" w:rsidP="003B6D8E">
      <w:pPr>
        <w:rPr>
          <w:rStyle w:val="Heading2Char"/>
          <w:b w:val="0"/>
          <w:bCs w:val="0"/>
        </w:rPr>
      </w:pPr>
      <w:bookmarkStart w:id="44" w:name="_Toc5112738"/>
      <w:bookmarkStart w:id="45" w:name="_Toc5781646"/>
      <w:bookmarkStart w:id="46" w:name="_Toc5781950"/>
      <w:bookmarkStart w:id="47" w:name="_Toc5785793"/>
      <w:bookmarkStart w:id="48" w:name="_Toc5786583"/>
      <w:bookmarkStart w:id="49" w:name="_Toc511135914"/>
      <w:r>
        <w:rPr>
          <w:b/>
          <w:bCs/>
          <w:noProof/>
        </w:rPr>
        <w:lastRenderedPageBreak/>
        <w:drawing>
          <wp:anchor distT="0" distB="0" distL="114300" distR="114300" simplePos="0" relativeHeight="251652608" behindDoc="1" locked="0" layoutInCell="1" allowOverlap="1" wp14:anchorId="575E2BB7" wp14:editId="3EF00B88">
            <wp:simplePos x="0" y="0"/>
            <wp:positionH relativeFrom="page">
              <wp:align>left</wp:align>
            </wp:positionH>
            <wp:positionV relativeFrom="paragraph">
              <wp:posOffset>22</wp:posOffset>
            </wp:positionV>
            <wp:extent cx="7607300" cy="10760075"/>
            <wp:effectExtent l="0" t="0" r="0" b="3175"/>
            <wp:wrapTight wrapText="bothSides">
              <wp:wrapPolygon edited="0">
                <wp:start x="0" y="0"/>
                <wp:lineTo x="0" y="21568"/>
                <wp:lineTo x="21528" y="21568"/>
                <wp:lineTo x="2152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Y_00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607300" cy="10760075"/>
                    </a:xfrm>
                    <a:prstGeom prst="rect">
                      <a:avLst/>
                    </a:prstGeom>
                  </pic:spPr>
                </pic:pic>
              </a:graphicData>
            </a:graphic>
            <wp14:sizeRelH relativeFrom="page">
              <wp14:pctWidth>0</wp14:pctWidth>
            </wp14:sizeRelH>
            <wp14:sizeRelV relativeFrom="page">
              <wp14:pctHeight>0</wp14:pctHeight>
            </wp14:sizeRelV>
          </wp:anchor>
        </w:drawing>
      </w:r>
      <w:bookmarkEnd w:id="44"/>
      <w:bookmarkEnd w:id="45"/>
      <w:bookmarkEnd w:id="46"/>
      <w:bookmarkEnd w:id="47"/>
      <w:bookmarkEnd w:id="48"/>
      <w:r w:rsidR="00A7175F">
        <w:br/>
      </w:r>
      <w:bookmarkEnd w:id="49"/>
    </w:p>
    <w:p w14:paraId="27AE0957" w14:textId="77777777" w:rsidR="00D211E5" w:rsidRPr="00A57725" w:rsidRDefault="00D211E5" w:rsidP="00DB732F">
      <w:pPr>
        <w:rPr>
          <w:b/>
        </w:rPr>
      </w:pPr>
      <w:bookmarkStart w:id="50" w:name="_Toc74648314"/>
      <w:r w:rsidRPr="00A57725">
        <w:rPr>
          <w:rStyle w:val="Heading2Char"/>
          <w:bCs w:val="0"/>
        </w:rPr>
        <w:t>Shepley Regional Multipurpose Centre</w:t>
      </w:r>
      <w:bookmarkEnd w:id="50"/>
    </w:p>
    <w:p w14:paraId="5AA91410" w14:textId="77777777" w:rsidR="00D211E5" w:rsidRDefault="00D211E5" w:rsidP="00D211E5"/>
    <w:p w14:paraId="23739244" w14:textId="77777777" w:rsidR="00D211E5" w:rsidRDefault="00D211E5" w:rsidP="00D211E5">
      <w:pPr>
        <w:pStyle w:val="Heading3"/>
      </w:pPr>
      <w:r>
        <w:t>Introduction</w:t>
      </w:r>
      <w:r w:rsidRPr="00994E5C">
        <w:t xml:space="preserve"> </w:t>
      </w:r>
    </w:p>
    <w:p w14:paraId="23BEF620" w14:textId="77777777" w:rsidR="00D211E5" w:rsidRDefault="00D211E5" w:rsidP="00D211E5">
      <w:pPr>
        <w:rPr>
          <w:rFonts w:cs="Arial"/>
        </w:rPr>
        <w:sectPr w:rsidR="00D211E5" w:rsidSect="00833E9D">
          <w:type w:val="continuous"/>
          <w:pgSz w:w="11907" w:h="16840" w:code="9"/>
          <w:pgMar w:top="1418" w:right="1418" w:bottom="1418" w:left="1418" w:header="720" w:footer="284" w:gutter="0"/>
          <w:cols w:space="720"/>
        </w:sectPr>
      </w:pPr>
    </w:p>
    <w:p w14:paraId="6FF4DEAC" w14:textId="77777777" w:rsidR="00ED2483" w:rsidRDefault="00ED2483" w:rsidP="00ED2483">
      <w:pPr>
        <w:jc w:val="both"/>
        <w:rPr>
          <w:rFonts w:cs="Arial"/>
        </w:rPr>
      </w:pPr>
      <w:r>
        <w:rPr>
          <w:rFonts w:cs="Arial"/>
        </w:rPr>
        <w:t xml:space="preserve">Shepley Oval is a regional sports facility located in Dandenong – a destination suburb in Melbourne’s </w:t>
      </w:r>
      <w:proofErr w:type="gramStart"/>
      <w:r>
        <w:rPr>
          <w:rFonts w:cs="Arial"/>
        </w:rPr>
        <w:t>south east</w:t>
      </w:r>
      <w:proofErr w:type="gramEnd"/>
      <w:r>
        <w:rPr>
          <w:rFonts w:cs="Arial"/>
        </w:rPr>
        <w:t xml:space="preserve">. The oval is currently used for Cricket and Australian Rules Football. To ensure Shepley Oval’s relevance and future longevity Council is currently advocating for funding to build a Regional Multipurpose Centre on the site. The centre will cater for hosting business forums and promoting local employment opportunities as well as support to sporting clubs to access the south-east region of Melbourne, while continuing to provide an operating base for Cricket Victoria, Dandenong District Cricket Association, Dandenong Cricket </w:t>
      </w:r>
      <w:proofErr w:type="gramStart"/>
      <w:r>
        <w:rPr>
          <w:rFonts w:cs="Arial"/>
        </w:rPr>
        <w:t>Club</w:t>
      </w:r>
      <w:proofErr w:type="gramEnd"/>
      <w:r>
        <w:rPr>
          <w:rFonts w:cs="Arial"/>
        </w:rPr>
        <w:t xml:space="preserve"> and the Dandenong Southern Stingrays Football Club. </w:t>
      </w:r>
    </w:p>
    <w:p w14:paraId="200F5D67" w14:textId="77777777" w:rsidR="00D211E5" w:rsidRDefault="00D211E5" w:rsidP="00D211E5">
      <w:pPr>
        <w:pStyle w:val="Heading4"/>
        <w:sectPr w:rsidR="00D211E5" w:rsidSect="00E37912">
          <w:type w:val="continuous"/>
          <w:pgSz w:w="11907" w:h="16840"/>
          <w:pgMar w:top="1418" w:right="1418" w:bottom="1418" w:left="1418" w:header="720" w:footer="720" w:gutter="0"/>
          <w:cols w:space="720"/>
        </w:sectPr>
      </w:pPr>
    </w:p>
    <w:p w14:paraId="087F0812" w14:textId="77777777" w:rsidR="00D211E5" w:rsidRPr="009D2B08" w:rsidRDefault="00D211E5" w:rsidP="00B76CE4">
      <w:pPr>
        <w:pStyle w:val="Heading3"/>
      </w:pPr>
      <w:r w:rsidRPr="009D2B08">
        <w:t xml:space="preserve">Key Features of the </w:t>
      </w:r>
      <w:r>
        <w:t>Centre</w:t>
      </w:r>
      <w:r w:rsidRPr="009D2B08">
        <w:t xml:space="preserve"> include:</w:t>
      </w:r>
    </w:p>
    <w:p w14:paraId="0C65513D" w14:textId="77777777" w:rsidR="00ED2483" w:rsidRPr="00ED2483" w:rsidRDefault="00ED2483" w:rsidP="00B76CE4">
      <w:pPr>
        <w:pStyle w:val="ListParagraph"/>
        <w:ind w:left="284" w:hanging="284"/>
      </w:pPr>
      <w:r w:rsidRPr="00ED2483">
        <w:t xml:space="preserve">Multipurpose indoor training space, which can be converted into a </w:t>
      </w:r>
      <w:proofErr w:type="gramStart"/>
      <w:r w:rsidRPr="00ED2483">
        <w:t>six lane</w:t>
      </w:r>
      <w:proofErr w:type="gramEnd"/>
      <w:r w:rsidRPr="00ED2483">
        <w:t xml:space="preserve"> cricket net facility.</w:t>
      </w:r>
    </w:p>
    <w:p w14:paraId="25EA5B91" w14:textId="77777777" w:rsidR="00ED2483" w:rsidRPr="00ED2483" w:rsidRDefault="00ED2483" w:rsidP="00B76CE4">
      <w:pPr>
        <w:pStyle w:val="ListParagraph"/>
        <w:ind w:left="284" w:hanging="284"/>
      </w:pPr>
      <w:r w:rsidRPr="00ED2483">
        <w:t>Multipurpose space for community use.</w:t>
      </w:r>
    </w:p>
    <w:p w14:paraId="2AC78B51" w14:textId="6D8D1BAB" w:rsidR="00ED2483" w:rsidRPr="00ED2483" w:rsidRDefault="00ED2483" w:rsidP="00B76CE4">
      <w:pPr>
        <w:pStyle w:val="ListParagraph"/>
        <w:ind w:left="284" w:hanging="284"/>
      </w:pPr>
      <w:r w:rsidRPr="00ED2483">
        <w:t xml:space="preserve">Multipurpose space to host </w:t>
      </w:r>
      <w:r w:rsidR="00DC44BF">
        <w:t>i</w:t>
      </w:r>
      <w:r w:rsidRPr="00ED2483">
        <w:t>ndustry forums to promote local employment and to profile the region</w:t>
      </w:r>
      <w:r w:rsidR="00DC44BF">
        <w:t>’</w:t>
      </w:r>
      <w:r w:rsidRPr="00ED2483">
        <w:t>s manufacturing and industrial sectors</w:t>
      </w:r>
    </w:p>
    <w:p w14:paraId="44385A66" w14:textId="77777777" w:rsidR="00ED2483" w:rsidRPr="00ED2483" w:rsidRDefault="00ED2483" w:rsidP="00B76CE4">
      <w:pPr>
        <w:pStyle w:val="ListParagraph"/>
        <w:ind w:left="284" w:hanging="284"/>
      </w:pPr>
      <w:r w:rsidRPr="00ED2483">
        <w:t>Six unisex change rooms with adjoining showers and toilets.</w:t>
      </w:r>
    </w:p>
    <w:p w14:paraId="40F0C8D5" w14:textId="77777777" w:rsidR="00ED2483" w:rsidRPr="00ED2483" w:rsidRDefault="00ED2483" w:rsidP="00B76CE4">
      <w:pPr>
        <w:pStyle w:val="ListParagraph"/>
        <w:ind w:left="284" w:hanging="284"/>
      </w:pPr>
      <w:r w:rsidRPr="00ED2483">
        <w:t>Referees unisex change room with adjoining showers and toilets.</w:t>
      </w:r>
    </w:p>
    <w:p w14:paraId="70555BAF" w14:textId="77777777" w:rsidR="00ED2483" w:rsidRPr="00ED2483" w:rsidRDefault="00ED2483" w:rsidP="00B76CE4">
      <w:pPr>
        <w:pStyle w:val="ListParagraph"/>
        <w:ind w:left="284" w:hanging="284"/>
      </w:pPr>
      <w:r w:rsidRPr="00ED2483">
        <w:t>Kiosk.</w:t>
      </w:r>
    </w:p>
    <w:p w14:paraId="15AB2D48" w14:textId="77777777" w:rsidR="00ED2483" w:rsidRPr="00ED2483" w:rsidRDefault="00ED2483" w:rsidP="00B76CE4">
      <w:pPr>
        <w:pStyle w:val="ListParagraph"/>
        <w:ind w:left="284" w:hanging="284"/>
      </w:pPr>
      <w:r w:rsidRPr="00ED2483">
        <w:t xml:space="preserve">Male, </w:t>
      </w:r>
      <w:proofErr w:type="gramStart"/>
      <w:r w:rsidRPr="00ED2483">
        <w:t>female</w:t>
      </w:r>
      <w:proofErr w:type="gramEnd"/>
      <w:r w:rsidRPr="00ED2483">
        <w:t xml:space="preserve"> and accessible public toilets.</w:t>
      </w:r>
    </w:p>
    <w:p w14:paraId="62F4DB6D" w14:textId="77777777" w:rsidR="00ED2483" w:rsidRPr="00ED2483" w:rsidRDefault="00ED2483" w:rsidP="00B76CE4">
      <w:pPr>
        <w:pStyle w:val="ListParagraph"/>
        <w:ind w:left="284" w:hanging="284"/>
      </w:pPr>
      <w:r w:rsidRPr="00ED2483">
        <w:t xml:space="preserve">Administration ‘hot desk’ space for State, </w:t>
      </w:r>
      <w:proofErr w:type="gramStart"/>
      <w:r w:rsidRPr="00ED2483">
        <w:t>sporting</w:t>
      </w:r>
      <w:proofErr w:type="gramEnd"/>
      <w:r w:rsidRPr="00ED2483">
        <w:t xml:space="preserve"> and community group use.</w:t>
      </w:r>
    </w:p>
    <w:p w14:paraId="6692CE3F" w14:textId="77777777" w:rsidR="00ED2483" w:rsidRPr="00ED2483" w:rsidRDefault="00ED2483" w:rsidP="00B76CE4">
      <w:pPr>
        <w:pStyle w:val="ListParagraph"/>
        <w:ind w:left="284" w:hanging="284"/>
      </w:pPr>
      <w:r w:rsidRPr="00ED2483">
        <w:t>Two meeting rooms.</w:t>
      </w:r>
    </w:p>
    <w:p w14:paraId="28FF2513" w14:textId="77777777" w:rsidR="00ED2483" w:rsidRPr="00ED2483" w:rsidRDefault="00ED2483" w:rsidP="00B76CE4">
      <w:pPr>
        <w:pStyle w:val="ListParagraph"/>
        <w:ind w:left="284" w:hanging="284"/>
      </w:pPr>
      <w:r w:rsidRPr="00ED2483">
        <w:t>New accessible grandstand for Shepley Oval.</w:t>
      </w:r>
    </w:p>
    <w:p w14:paraId="5F3E09BD" w14:textId="4C179BE2" w:rsidR="00ED2483" w:rsidRDefault="00ED2483" w:rsidP="00B76CE4">
      <w:pPr>
        <w:pStyle w:val="ListParagraph"/>
        <w:ind w:left="284" w:hanging="284"/>
      </w:pPr>
      <w:r w:rsidRPr="00ED2483">
        <w:t xml:space="preserve">Environmental standard design </w:t>
      </w:r>
      <w:r>
        <w:br/>
      </w:r>
      <w:r w:rsidRPr="00ED2483">
        <w:t>5-star or equivalent.</w:t>
      </w:r>
    </w:p>
    <w:p w14:paraId="6A088E92" w14:textId="77777777" w:rsidR="00D211E5" w:rsidRPr="00D211E5" w:rsidRDefault="00D211E5" w:rsidP="00D211E5">
      <w:pPr>
        <w:pStyle w:val="Heading3"/>
        <w:rPr>
          <w:rStyle w:val="Heading3Char"/>
        </w:rPr>
      </w:pPr>
      <w:r w:rsidRPr="00D211E5">
        <w:t>Background</w:t>
      </w:r>
    </w:p>
    <w:p w14:paraId="65525AFE" w14:textId="77777777" w:rsidR="00ED2483" w:rsidRDefault="00ED2483" w:rsidP="00ED2483">
      <w:r w:rsidRPr="00ED2483">
        <w:t xml:space="preserve">The perceived need for a community accessible multipurpose indoor training </w:t>
      </w:r>
      <w:r w:rsidRPr="00ED2483">
        <w:t xml:space="preserve">centre (MPITC) at Shepley Oval, Dandenong Park was first identified by </w:t>
      </w:r>
    </w:p>
    <w:p w14:paraId="2379A7F4" w14:textId="77777777" w:rsidR="00ED2483" w:rsidRPr="00ED2483" w:rsidRDefault="00ED2483" w:rsidP="00ED2483">
      <w:r w:rsidRPr="00ED2483">
        <w:t>Dandenong Cricket Club and Dandenong District Cricket Association in 2009.</w:t>
      </w:r>
    </w:p>
    <w:p w14:paraId="0D2D01C7" w14:textId="77777777" w:rsidR="00ED2483" w:rsidRPr="00ED2483" w:rsidRDefault="00ED2483" w:rsidP="00ED2483">
      <w:r w:rsidRPr="00ED2483">
        <w:t xml:space="preserve">Need and demand for the new facility has been assessed through consultation with a broad range of regional community sporting clubs, relevant community groups, Victorian peak sporting bodies and Sport and Recreation Victoria. </w:t>
      </w:r>
    </w:p>
    <w:p w14:paraId="12A9E35F" w14:textId="77777777" w:rsidR="00ED2483" w:rsidRPr="00ED2483" w:rsidRDefault="00ED2483" w:rsidP="00ED2483">
      <w:r w:rsidRPr="00ED2483">
        <w:t xml:space="preserve">The Make Your Move Greater Dandenong Physical Activity Strategy identified that the level in participation in physical activity by residents is significantly lower than the Victorian average with 49% and 73% respectively. In addition, the prevalence of diabetes (type 2) is 36% higher in the municipality than the Victorian average of 9%. This facility will provide much needed infrastructure for residents to participate in physical activity opportunities to improve these statistics. </w:t>
      </w:r>
    </w:p>
    <w:p w14:paraId="1A847035" w14:textId="596B5E04" w:rsidR="00D211E5" w:rsidRPr="00ED2483" w:rsidRDefault="00ED2483" w:rsidP="00ED2483">
      <w:r w:rsidRPr="00ED2483">
        <w:t>Targeted stakeholder consultation has been undertaken with over 27 sporting clubs and State Sporting Associations who identified demand for the new facilities. An online survey was undertaken with community sporting clubs in Greater Dandenong and 17 clubs with over 2000 current participants responded.</w:t>
      </w:r>
    </w:p>
    <w:p w14:paraId="65D159AC" w14:textId="19F81BE2" w:rsidR="00ED2483" w:rsidRPr="00ED2483" w:rsidRDefault="00ED2483" w:rsidP="00ED2483">
      <w:r w:rsidRPr="00ED2483">
        <w:t xml:space="preserve">Meetings and workshops were held with Cricket Victoria, AFL Victoria Southern Metro, Dandenong Premier Men’s and </w:t>
      </w:r>
      <w:r w:rsidRPr="00ED2483">
        <w:lastRenderedPageBreak/>
        <w:t>Women’s Cricket Club, Dandenong Stingrays Football Club, St Kilda Football Club, Australian Futsal and Hockey Victoria.</w:t>
      </w:r>
    </w:p>
    <w:p w14:paraId="2B6A1312" w14:textId="4032A749" w:rsidR="00ED2483" w:rsidRPr="00ED2483" w:rsidRDefault="00ED2483" w:rsidP="00ED2483">
      <w:r w:rsidRPr="00ED2483">
        <w:t xml:space="preserve">Cricket Victoria is strongly interested in utilising the facility and view the facility as a regional/metropolitan hub. They have indicated </w:t>
      </w:r>
      <w:r w:rsidR="00BA2701">
        <w:t>that</w:t>
      </w:r>
      <w:r w:rsidRPr="00ED2483">
        <w:t xml:space="preserve"> they would like to conduct various participation and sports development programs, including multicultural (Harmony) programs, </w:t>
      </w:r>
      <w:proofErr w:type="gramStart"/>
      <w:r w:rsidRPr="00ED2483">
        <w:t>school</w:t>
      </w:r>
      <w:proofErr w:type="gramEnd"/>
      <w:r w:rsidRPr="00ED2483">
        <w:t xml:space="preserve"> and community offerings, and conduct training and coaching seminars from the facility.</w:t>
      </w:r>
    </w:p>
    <w:p w14:paraId="1F6A6F7C" w14:textId="229F7C8A" w:rsidR="00ED2483" w:rsidRPr="00ED2483" w:rsidRDefault="00ED2483" w:rsidP="00ED2483">
      <w:r w:rsidRPr="00ED2483">
        <w:t xml:space="preserve">AFL Victoria has indicated they would like to deliver school and community programs, sports </w:t>
      </w:r>
      <w:proofErr w:type="gramStart"/>
      <w:r w:rsidRPr="00ED2483">
        <w:t>development</w:t>
      </w:r>
      <w:proofErr w:type="gramEnd"/>
      <w:r w:rsidRPr="00ED2483">
        <w:t xml:space="preserve"> and training seminars from the facility. They have also advised that the St Kilda Football Club will be interested </w:t>
      </w:r>
      <w:r w:rsidR="00DC44BF">
        <w:t>in</w:t>
      </w:r>
      <w:r w:rsidRPr="00ED2483">
        <w:t xml:space="preserve"> deliver</w:t>
      </w:r>
      <w:r w:rsidR="00DC44BF">
        <w:t>ing</w:t>
      </w:r>
      <w:r w:rsidRPr="00ED2483">
        <w:t xml:space="preserve"> programs from the venue.</w:t>
      </w:r>
    </w:p>
    <w:p w14:paraId="5143A8A2" w14:textId="4F8CBCDD" w:rsidR="00ED2483" w:rsidRPr="00ED2483" w:rsidRDefault="00ED2483" w:rsidP="00ED2483">
      <w:r w:rsidRPr="00ED2483">
        <w:t xml:space="preserve">Council’s </w:t>
      </w:r>
      <w:r w:rsidR="00BA2701">
        <w:t xml:space="preserve">Make Your Move Greater Dandenong Physical Activity Strategy 2020-2030 </w:t>
      </w:r>
      <w:r w:rsidRPr="00ED2483">
        <w:t>also identifies the need for a regional indoor training facility.</w:t>
      </w:r>
    </w:p>
    <w:p w14:paraId="2BA93EB9" w14:textId="77777777" w:rsidR="00D211E5" w:rsidRDefault="00D211E5" w:rsidP="00D211E5">
      <w:pPr>
        <w:pStyle w:val="NoSpacing"/>
        <w:rPr>
          <w:rFonts w:cs="Arial"/>
        </w:rPr>
        <w:sectPr w:rsidR="00D211E5" w:rsidSect="00833E9D">
          <w:type w:val="continuous"/>
          <w:pgSz w:w="11907" w:h="16840" w:code="9"/>
          <w:pgMar w:top="1418" w:right="1418" w:bottom="1418" w:left="1418" w:header="720" w:footer="284" w:gutter="0"/>
          <w:cols w:num="2" w:space="720"/>
        </w:sectPr>
      </w:pPr>
    </w:p>
    <w:p w14:paraId="16D7F9F4" w14:textId="0706D525" w:rsidR="0012420A" w:rsidRDefault="0012420A" w:rsidP="00D211E5">
      <w:pPr>
        <w:pStyle w:val="NoSpacing"/>
        <w:rPr>
          <w:rFonts w:cs="Arial"/>
        </w:rPr>
        <w:sectPr w:rsidR="0012420A" w:rsidSect="0012420A">
          <w:type w:val="continuous"/>
          <w:pgSz w:w="11907" w:h="16840"/>
          <w:pgMar w:top="1418" w:right="1418" w:bottom="1418" w:left="1418" w:header="720" w:footer="720" w:gutter="0"/>
          <w:cols w:space="720"/>
        </w:sectPr>
      </w:pPr>
    </w:p>
    <w:p w14:paraId="769CC8B3" w14:textId="3D7C671D" w:rsidR="00D211E5" w:rsidRPr="00D211E5" w:rsidRDefault="007064F0" w:rsidP="00D211E5">
      <w:pPr>
        <w:pStyle w:val="NoSpacing"/>
        <w:rPr>
          <w:rFonts w:cs="Arial"/>
        </w:rPr>
      </w:pPr>
      <w:r>
        <w:rPr>
          <w:noProof/>
          <w:lang w:eastAsia="en-AU"/>
        </w:rPr>
        <w:drawing>
          <wp:anchor distT="0" distB="0" distL="114300" distR="114300" simplePos="0" relativeHeight="251832320" behindDoc="1" locked="0" layoutInCell="1" allowOverlap="1" wp14:anchorId="1382A603" wp14:editId="2E10479A">
            <wp:simplePos x="0" y="0"/>
            <wp:positionH relativeFrom="margin">
              <wp:align>right</wp:align>
            </wp:positionH>
            <wp:positionV relativeFrom="paragraph">
              <wp:posOffset>7620</wp:posOffset>
            </wp:positionV>
            <wp:extent cx="5743575" cy="3214370"/>
            <wp:effectExtent l="0" t="0" r="9525" b="5080"/>
            <wp:wrapNone/>
            <wp:docPr id="11" name="Picture 1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43575" cy="3214370"/>
                    </a:xfrm>
                    <a:prstGeom prst="rect">
                      <a:avLst/>
                    </a:prstGeom>
                  </pic:spPr>
                </pic:pic>
              </a:graphicData>
            </a:graphic>
            <wp14:sizeRelH relativeFrom="page">
              <wp14:pctWidth>0</wp14:pctWidth>
            </wp14:sizeRelH>
            <wp14:sizeRelV relativeFrom="page">
              <wp14:pctHeight>0</wp14:pctHeight>
            </wp14:sizeRelV>
          </wp:anchor>
        </w:drawing>
      </w:r>
    </w:p>
    <w:p w14:paraId="77CC6AAB" w14:textId="5BFABEF3" w:rsidR="00D211E5" w:rsidRPr="00D211E5" w:rsidRDefault="00F36D79" w:rsidP="00F36D79">
      <w:pPr>
        <w:pStyle w:val="Heading3"/>
      </w:pPr>
      <w:r>
        <w:rPr>
          <w:noProof/>
          <w:lang w:eastAsia="en-AU"/>
        </w:rPr>
        <w:drawing>
          <wp:anchor distT="0" distB="0" distL="114300" distR="114300" simplePos="0" relativeHeight="251648512" behindDoc="0" locked="0" layoutInCell="1" allowOverlap="1" wp14:anchorId="2796540C" wp14:editId="1F960EAD">
            <wp:simplePos x="0" y="0"/>
            <wp:positionH relativeFrom="column">
              <wp:posOffset>-24765</wp:posOffset>
            </wp:positionH>
            <wp:positionV relativeFrom="paragraph">
              <wp:posOffset>3627120</wp:posOffset>
            </wp:positionV>
            <wp:extent cx="5760085" cy="280797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9120_Shepley Renders_2#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085" cy="2807970"/>
                    </a:xfrm>
                    <a:prstGeom prst="rect">
                      <a:avLst/>
                    </a:prstGeom>
                  </pic:spPr>
                </pic:pic>
              </a:graphicData>
            </a:graphic>
            <wp14:sizeRelH relativeFrom="page">
              <wp14:pctWidth>0</wp14:pctWidth>
            </wp14:sizeRelH>
            <wp14:sizeRelV relativeFrom="page">
              <wp14:pctHeight>0</wp14:pctHeight>
            </wp14:sizeRelV>
          </wp:anchor>
        </w:drawing>
      </w:r>
      <w:r w:rsidR="00D211E5">
        <w:br w:type="page"/>
      </w:r>
      <w:r w:rsidR="00E37912">
        <w:lastRenderedPageBreak/>
        <w:t>Current demand for indoor multi-purpose s</w:t>
      </w:r>
      <w:r w:rsidR="00D211E5" w:rsidRPr="00D211E5">
        <w:t>pace</w:t>
      </w:r>
    </w:p>
    <w:p w14:paraId="782514D5" w14:textId="77777777" w:rsidR="00481856" w:rsidRDefault="00481856" w:rsidP="00D211E5">
      <w:pPr>
        <w:pStyle w:val="NoSpacing"/>
        <w:rPr>
          <w:rFonts w:cs="Arial"/>
        </w:rPr>
        <w:sectPr w:rsidR="00481856" w:rsidSect="00833E9D">
          <w:type w:val="continuous"/>
          <w:pgSz w:w="11907" w:h="16840" w:code="9"/>
          <w:pgMar w:top="1418" w:right="1418" w:bottom="1418" w:left="1418" w:header="720" w:footer="284" w:gutter="0"/>
          <w:cols w:space="720"/>
        </w:sectPr>
      </w:pPr>
    </w:p>
    <w:p w14:paraId="419D332E" w14:textId="77777777" w:rsidR="00D211E5" w:rsidRPr="00D211E5" w:rsidRDefault="00D211E5" w:rsidP="00D211E5">
      <w:pPr>
        <w:pStyle w:val="NoSpacing"/>
        <w:rPr>
          <w:rFonts w:cs="Arial"/>
        </w:rPr>
      </w:pPr>
      <w:r w:rsidRPr="00D211E5">
        <w:rPr>
          <w:rFonts w:cs="Arial"/>
        </w:rPr>
        <w:t>An assessment of need and demand established the following:</w:t>
      </w:r>
    </w:p>
    <w:p w14:paraId="46C132AB" w14:textId="77777777" w:rsidR="00D211E5" w:rsidRPr="00D211E5" w:rsidRDefault="00D211E5" w:rsidP="00B76CE4">
      <w:pPr>
        <w:pStyle w:val="NoSpacing"/>
        <w:ind w:right="-710"/>
        <w:rPr>
          <w:rFonts w:cs="Arial"/>
        </w:rPr>
      </w:pPr>
    </w:p>
    <w:p w14:paraId="7CC1A47B" w14:textId="77777777" w:rsidR="00ED2483" w:rsidRPr="00B47956" w:rsidRDefault="00ED2483" w:rsidP="00B76CE4">
      <w:pPr>
        <w:pStyle w:val="ListParagraph"/>
        <w:ind w:right="-710"/>
      </w:pPr>
      <w:r w:rsidRPr="00B47956">
        <w:t xml:space="preserve">Regional and community sporting clubs have indicated that the provision of appropriate new training facilities will play a key role in enabling sports participation growth in </w:t>
      </w:r>
      <w:r>
        <w:t>Greater Dandenong</w:t>
      </w:r>
      <w:r w:rsidRPr="00B47956">
        <w:t xml:space="preserve"> by providing greater access to all weather day and night facilities.</w:t>
      </w:r>
    </w:p>
    <w:p w14:paraId="2BD00523" w14:textId="77777777" w:rsidR="00ED2483" w:rsidRPr="00B47956" w:rsidRDefault="00ED2483" w:rsidP="00B76CE4">
      <w:pPr>
        <w:pStyle w:val="ListParagraph"/>
        <w:ind w:right="-710"/>
      </w:pPr>
      <w:r w:rsidRPr="00B47956">
        <w:t xml:space="preserve">The availability of the facility on a </w:t>
      </w:r>
      <w:proofErr w:type="gramStart"/>
      <w:r w:rsidRPr="00B47956">
        <w:t>year round</w:t>
      </w:r>
      <w:proofErr w:type="gramEnd"/>
      <w:r w:rsidRPr="00B47956">
        <w:t xml:space="preserve"> basis will maximise opportunities to increase participation across a number of sports.</w:t>
      </w:r>
    </w:p>
    <w:p w14:paraId="6661CC54" w14:textId="77777777" w:rsidR="00ED2483" w:rsidRPr="00B47956" w:rsidRDefault="00ED2483" w:rsidP="00B76CE4">
      <w:pPr>
        <w:pStyle w:val="ListParagraph"/>
        <w:ind w:right="-710"/>
      </w:pPr>
      <w:r w:rsidRPr="00B47956">
        <w:t xml:space="preserve">Dandenong Cricket Club (Men’s and Women’s), both of which have Premier teams competing at the top level of Victorian cricket, have demonstrated a strong interest in the development of an indoor facility to enable </w:t>
      </w:r>
      <w:proofErr w:type="gramStart"/>
      <w:r w:rsidRPr="00B47956">
        <w:t>year round</w:t>
      </w:r>
      <w:proofErr w:type="gramEnd"/>
      <w:r w:rsidRPr="00B47956">
        <w:t xml:space="preserve"> training and expanded delivery of development programs that have high potential to increase participation in the region from junior levels upwards.</w:t>
      </w:r>
    </w:p>
    <w:p w14:paraId="50E8B0B2" w14:textId="77777777" w:rsidR="00ED2483" w:rsidRPr="00B47956" w:rsidRDefault="00ED2483" w:rsidP="00B76CE4">
      <w:pPr>
        <w:pStyle w:val="ListParagraph"/>
        <w:ind w:right="-710"/>
      </w:pPr>
      <w:r w:rsidRPr="00B47956">
        <w:t>The lack of access to indoor training facilities is currently restricting program delivery by one of the region’s largest sporting entities, the Dandenong Stingrays Football Club, whose extensive activit</w:t>
      </w:r>
      <w:r>
        <w:t>ies</w:t>
      </w:r>
      <w:r w:rsidRPr="00B47956">
        <w:t xml:space="preserve"> include development and inclusion programs from junior to elite levels and encompassing girl’s and women</w:t>
      </w:r>
      <w:r>
        <w:t>’</w:t>
      </w:r>
      <w:r w:rsidRPr="00B47956">
        <w:t>s, multicultural and indigenous football development.</w:t>
      </w:r>
    </w:p>
    <w:p w14:paraId="09CF7203" w14:textId="760FB48F" w:rsidR="00ED2483" w:rsidRPr="00B47956" w:rsidRDefault="00ED2483" w:rsidP="00B76CE4">
      <w:pPr>
        <w:pStyle w:val="ListParagraph"/>
        <w:ind w:right="-710"/>
      </w:pPr>
      <w:r w:rsidRPr="00B47956">
        <w:t>Melbourne Football Club ha</w:t>
      </w:r>
      <w:r w:rsidR="00DC44BF">
        <w:t>s</w:t>
      </w:r>
      <w:r w:rsidRPr="00B47956">
        <w:t xml:space="preserve"> partnered with the Stingrays for the delivery of multicultural participation and talent development programs and have indicated their need and desire to use the new facility. The Centre will also assist in facility provision for a female AFL academy, state level events and programs with the potential for significant visitor economy benefit.</w:t>
      </w:r>
    </w:p>
    <w:p w14:paraId="76558C4B" w14:textId="77777777" w:rsidR="00ED2483" w:rsidRPr="00B47956" w:rsidRDefault="00ED2483" w:rsidP="00B76CE4">
      <w:pPr>
        <w:pStyle w:val="ListParagraph"/>
        <w:ind w:right="-710"/>
      </w:pPr>
      <w:r w:rsidRPr="00B47956">
        <w:t xml:space="preserve">The multipurpose facility will be designed to provide use by futsal, </w:t>
      </w:r>
      <w:proofErr w:type="gramStart"/>
      <w:r w:rsidRPr="00B47956">
        <w:t>hockey</w:t>
      </w:r>
      <w:proofErr w:type="gramEnd"/>
      <w:r w:rsidRPr="00B47956">
        <w:t xml:space="preserve"> and other community sports. It will also provide administrative offices for the Dandenong District Cricket Association and Indoor Sports Victoria.</w:t>
      </w:r>
    </w:p>
    <w:p w14:paraId="4AF403B8" w14:textId="2A5D25B1" w:rsidR="00ED2483" w:rsidRPr="006626D6" w:rsidRDefault="00ED2483" w:rsidP="00B76CE4">
      <w:pPr>
        <w:pStyle w:val="ListParagraph"/>
        <w:ind w:right="-710"/>
      </w:pPr>
      <w:r>
        <w:t>Greater Dandenong</w:t>
      </w:r>
      <w:r w:rsidRPr="00B47956">
        <w:t xml:space="preserve"> has a significant sub-continent community with a strong interest in cricket. This facility will provide further opportunity to deliver structured programs and cricketing opportunities, which will help satisfy the current </w:t>
      </w:r>
      <w:proofErr w:type="gramStart"/>
      <w:r w:rsidRPr="00B47956">
        <w:t>year round</w:t>
      </w:r>
      <w:proofErr w:type="gramEnd"/>
      <w:r w:rsidRPr="00B47956">
        <w:t xml:space="preserve"> demand from Sri Lankan, Indian and Pakistani residents of the </w:t>
      </w:r>
      <w:r w:rsidR="00DC44BF">
        <w:t>c</w:t>
      </w:r>
      <w:r w:rsidRPr="00B47956">
        <w:t>ity.</w:t>
      </w:r>
    </w:p>
    <w:p w14:paraId="107021F0" w14:textId="73D69A59" w:rsidR="00D211E5" w:rsidRPr="006626D6" w:rsidRDefault="00ED2483" w:rsidP="00B76CE4">
      <w:pPr>
        <w:pStyle w:val="ListParagraph"/>
        <w:numPr>
          <w:ilvl w:val="0"/>
          <w:numId w:val="0"/>
        </w:numPr>
        <w:ind w:left="720" w:right="-710"/>
      </w:pPr>
      <w:r w:rsidRPr="00B47956">
        <w:t>Additional programming opportunities for schools and for the large refugee and asylum seeker community in the area may be afforded by the new facility.</w:t>
      </w:r>
    </w:p>
    <w:p w14:paraId="38D2B1C8" w14:textId="35C1B360" w:rsidR="00ED2483" w:rsidRPr="00ED2483" w:rsidRDefault="00ED2483" w:rsidP="00ED2483">
      <w:r w:rsidRPr="00485300">
        <w:rPr>
          <w:b/>
          <w:bCs/>
          <w:noProof/>
          <w:lang w:eastAsia="en-AU"/>
        </w:rPr>
        <mc:AlternateContent>
          <mc:Choice Requires="wps">
            <w:drawing>
              <wp:anchor distT="45720" distB="45720" distL="114300" distR="114300" simplePos="0" relativeHeight="251662848" behindDoc="0" locked="0" layoutInCell="1" allowOverlap="1" wp14:anchorId="56FD3062" wp14:editId="56136598">
                <wp:simplePos x="0" y="0"/>
                <wp:positionH relativeFrom="margin">
                  <wp:posOffset>-24765</wp:posOffset>
                </wp:positionH>
                <wp:positionV relativeFrom="paragraph">
                  <wp:posOffset>557213</wp:posOffset>
                </wp:positionV>
                <wp:extent cx="5581650" cy="1404620"/>
                <wp:effectExtent l="0" t="0" r="0" b="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404620"/>
                        </a:xfrm>
                        <a:prstGeom prst="rect">
                          <a:avLst/>
                        </a:prstGeom>
                        <a:solidFill>
                          <a:srgbClr val="838BC5"/>
                        </a:solidFill>
                        <a:ln w="9525">
                          <a:noFill/>
                          <a:miter lim="800000"/>
                          <a:headEnd/>
                          <a:tailEnd/>
                        </a:ln>
                      </wps:spPr>
                      <wps:txbx>
                        <w:txbxContent>
                          <w:p w14:paraId="0CB8499A" w14:textId="77777777" w:rsidR="003B6D8E" w:rsidRPr="000E3BB1" w:rsidRDefault="003B6D8E" w:rsidP="00ED2483">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14EC4C46" w14:textId="59CDF520" w:rsidR="003B6D8E" w:rsidRDefault="003B6D8E" w:rsidP="00ED2483">
                            <w:pPr>
                              <w:pStyle w:val="ListParagraph"/>
                              <w:rPr>
                                <w:color w:val="FFFFFF" w:themeColor="background1"/>
                              </w:rPr>
                            </w:pPr>
                            <w:r w:rsidRPr="00ED2483">
                              <w:rPr>
                                <w:color w:val="FFFFFF" w:themeColor="background1"/>
                              </w:rPr>
                              <w:t>Capital grant funding assistance with a total project cost of $</w:t>
                            </w:r>
                            <w:r w:rsidR="007064F0">
                              <w:rPr>
                                <w:color w:val="FFFFFF" w:themeColor="background1"/>
                              </w:rPr>
                              <w:t>22</w:t>
                            </w:r>
                            <w:r w:rsidRPr="00ED2483">
                              <w:rPr>
                                <w:color w:val="FFFFFF" w:themeColor="background1"/>
                              </w:rPr>
                              <w:t xml:space="preserve"> </w:t>
                            </w:r>
                            <w:r>
                              <w:rPr>
                                <w:color w:val="FFFFFF" w:themeColor="background1"/>
                              </w:rPr>
                              <w:t>m</w:t>
                            </w:r>
                            <w:r w:rsidRPr="00ED2483">
                              <w:rPr>
                                <w:color w:val="FFFFFF" w:themeColor="background1"/>
                              </w:rPr>
                              <w:t>illion for the development of the Shepley Regional Multipurpose Centre.</w:t>
                            </w:r>
                            <w:r w:rsidR="007064F0">
                              <w:rPr>
                                <w:color w:val="FFFFFF" w:themeColor="background1"/>
                              </w:rPr>
                              <w:t xml:space="preserve"> Or:</w:t>
                            </w:r>
                          </w:p>
                          <w:p w14:paraId="7C26C4D2" w14:textId="6DF48E5C" w:rsidR="007064F0" w:rsidRDefault="007064F0" w:rsidP="007064F0">
                            <w:pPr>
                              <w:pStyle w:val="ListParagraph"/>
                              <w:numPr>
                                <w:ilvl w:val="1"/>
                                <w:numId w:val="19"/>
                              </w:numPr>
                              <w:rPr>
                                <w:color w:val="FFFFFF" w:themeColor="background1"/>
                              </w:rPr>
                            </w:pPr>
                            <w:r>
                              <w:rPr>
                                <w:color w:val="FFFFFF" w:themeColor="background1"/>
                              </w:rPr>
                              <w:t>Stage 1: Indoor Multi-purpose Centre ($12 million)</w:t>
                            </w:r>
                          </w:p>
                          <w:p w14:paraId="1D58711F" w14:textId="40C48B49" w:rsidR="007064F0" w:rsidRPr="00ED2483" w:rsidRDefault="007064F0" w:rsidP="007064F0">
                            <w:pPr>
                              <w:pStyle w:val="ListParagraph"/>
                              <w:numPr>
                                <w:ilvl w:val="1"/>
                                <w:numId w:val="19"/>
                              </w:numPr>
                              <w:rPr>
                                <w:color w:val="FFFFFF" w:themeColor="background1"/>
                              </w:rPr>
                            </w:pPr>
                            <w:r>
                              <w:rPr>
                                <w:color w:val="FFFFFF" w:themeColor="background1"/>
                              </w:rPr>
                              <w:t>Stage 2: Grandstand and Shepley Oval amenities ($10 million)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6FD3062" id="_x0000_t202" coordsize="21600,21600" o:spt="202" path="m,l,21600r21600,l21600,xe">
                <v:stroke joinstyle="miter"/>
                <v:path gradientshapeok="t" o:connecttype="rect"/>
              </v:shapetype>
              <v:shape id="_x0000_s1037" type="#_x0000_t202" style="position:absolute;margin-left:-1.95pt;margin-top:43.9pt;width:439.5pt;height:110.6pt;z-index:251662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" fillcolor="#838bc5" stroked="f">
                <v:textbox style="mso-fit-shape-to-text:t">
                  <w:txbxContent>
                    <w:p w14:paraId="0CB8499A" w14:textId="77777777" w:rsidR="003B6D8E" w:rsidRPr="000E3BB1" w:rsidRDefault="003B6D8E" w:rsidP="00ED2483">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14EC4C46" w14:textId="59CDF520" w:rsidR="003B6D8E" w:rsidRDefault="003B6D8E" w:rsidP="00ED2483">
                      <w:pPr>
                        <w:pStyle w:val="ListParagraph"/>
                        <w:rPr>
                          <w:color w:val="FFFFFF" w:themeColor="background1"/>
                        </w:rPr>
                      </w:pPr>
                      <w:r w:rsidRPr="00ED2483">
                        <w:rPr>
                          <w:color w:val="FFFFFF" w:themeColor="background1"/>
                        </w:rPr>
                        <w:t>Capital grant funding assistance with a total project cost of $</w:t>
                      </w:r>
                      <w:r w:rsidR="007064F0">
                        <w:rPr>
                          <w:color w:val="FFFFFF" w:themeColor="background1"/>
                        </w:rPr>
                        <w:t>22</w:t>
                      </w:r>
                      <w:r w:rsidRPr="00ED2483">
                        <w:rPr>
                          <w:color w:val="FFFFFF" w:themeColor="background1"/>
                        </w:rPr>
                        <w:t xml:space="preserve"> </w:t>
                      </w:r>
                      <w:r>
                        <w:rPr>
                          <w:color w:val="FFFFFF" w:themeColor="background1"/>
                        </w:rPr>
                        <w:t>m</w:t>
                      </w:r>
                      <w:r w:rsidRPr="00ED2483">
                        <w:rPr>
                          <w:color w:val="FFFFFF" w:themeColor="background1"/>
                        </w:rPr>
                        <w:t>illion for the development of the Shepley Regional Multipurpose Centre.</w:t>
                      </w:r>
                      <w:r w:rsidR="007064F0">
                        <w:rPr>
                          <w:color w:val="FFFFFF" w:themeColor="background1"/>
                        </w:rPr>
                        <w:t xml:space="preserve"> Or:</w:t>
                      </w:r>
                    </w:p>
                    <w:p w14:paraId="7C26C4D2" w14:textId="6DF48E5C" w:rsidR="007064F0" w:rsidRDefault="007064F0" w:rsidP="007064F0">
                      <w:pPr>
                        <w:pStyle w:val="ListParagraph"/>
                        <w:numPr>
                          <w:ilvl w:val="1"/>
                          <w:numId w:val="19"/>
                        </w:numPr>
                        <w:rPr>
                          <w:color w:val="FFFFFF" w:themeColor="background1"/>
                        </w:rPr>
                      </w:pPr>
                      <w:r>
                        <w:rPr>
                          <w:color w:val="FFFFFF" w:themeColor="background1"/>
                        </w:rPr>
                        <w:t>Stage 1: Indoor Multi-purpose Centre ($12 million)</w:t>
                      </w:r>
                    </w:p>
                    <w:p w14:paraId="1D58711F" w14:textId="40C48B49" w:rsidR="007064F0" w:rsidRPr="00ED2483" w:rsidRDefault="007064F0" w:rsidP="007064F0">
                      <w:pPr>
                        <w:pStyle w:val="ListParagraph"/>
                        <w:numPr>
                          <w:ilvl w:val="1"/>
                          <w:numId w:val="19"/>
                        </w:numPr>
                        <w:rPr>
                          <w:color w:val="FFFFFF" w:themeColor="background1"/>
                        </w:rPr>
                      </w:pPr>
                      <w:r>
                        <w:rPr>
                          <w:color w:val="FFFFFF" w:themeColor="background1"/>
                        </w:rPr>
                        <w:t>Stage 2: Grandstand and Shepley Oval amenities ($10 million)</w:t>
                      </w:r>
                    </w:p>
                  </w:txbxContent>
                </v:textbox>
                <w10:wrap type="square" anchorx="margin"/>
              </v:shape>
            </w:pict>
          </mc:Fallback>
        </mc:AlternateContent>
      </w:r>
      <w:r>
        <w:rPr>
          <w:rFonts w:cs="Arial"/>
        </w:rPr>
        <w:t>Sch</w:t>
      </w:r>
      <w:r w:rsidRPr="00ED2483">
        <w:t xml:space="preserve">ematic and detailed design and documentation </w:t>
      </w:r>
      <w:r w:rsidR="007064F0">
        <w:t>has been completed</w:t>
      </w:r>
      <w:r w:rsidRPr="00ED2483">
        <w:t xml:space="preserve">, with construction proposed to commence dependent on funding. An option to stage the construction of the new Centre is also being considered subject to available funding. </w:t>
      </w:r>
    </w:p>
    <w:p w14:paraId="6BA39D4B" w14:textId="49F155E5" w:rsidR="00825461" w:rsidRPr="007064F0" w:rsidRDefault="00D211E5" w:rsidP="007064F0">
      <w:pPr>
        <w:rPr>
          <w:rFonts w:cs="Arial"/>
          <w:color w:val="0000FF" w:themeColor="hyperlink"/>
          <w:u w:val="single"/>
        </w:rPr>
      </w:pPr>
      <w:r>
        <w:br/>
      </w:r>
      <w:r w:rsidR="00ED2483" w:rsidRPr="007F231B">
        <w:rPr>
          <w:rStyle w:val="Heading3Char"/>
        </w:rPr>
        <w:t>Contact details for further information:</w:t>
      </w:r>
      <w:r w:rsidR="00ED2483">
        <w:t xml:space="preserve"> </w:t>
      </w:r>
      <w:r w:rsidR="00ED2483">
        <w:br/>
      </w:r>
      <w:r w:rsidR="007064F0">
        <w:t>Jim Davine</w:t>
      </w:r>
      <w:r w:rsidR="00ED2483">
        <w:br/>
      </w:r>
      <w:r w:rsidR="007064F0">
        <w:t xml:space="preserve">Acting </w:t>
      </w:r>
      <w:r w:rsidR="00ED2483">
        <w:t>Director Community Services</w:t>
      </w:r>
      <w:r w:rsidR="00ED2483">
        <w:br/>
        <w:t>8571</w:t>
      </w:r>
      <w:r w:rsidR="007064F0">
        <w:t xml:space="preserve"> 5160</w:t>
      </w:r>
      <w:r w:rsidR="00ED2483">
        <w:br/>
      </w:r>
      <w:hyperlink r:id="rId76" w:history="1">
        <w:r w:rsidR="007064F0" w:rsidRPr="00EF14B9">
          <w:rPr>
            <w:rStyle w:val="Hyperlink"/>
            <w:rFonts w:cs="Arial"/>
          </w:rPr>
          <w:t>jim.davine@cgd.vic.gov.au</w:t>
        </w:r>
      </w:hyperlink>
    </w:p>
    <w:p w14:paraId="78FB4DE7" w14:textId="78DA9ECF" w:rsidR="007C7275" w:rsidRPr="00C804E3" w:rsidRDefault="00825461" w:rsidP="00F0780E">
      <w:pPr>
        <w:tabs>
          <w:tab w:val="left" w:pos="2179"/>
        </w:tabs>
        <w:rPr>
          <w:rStyle w:val="Heading2Char"/>
          <w:rFonts w:eastAsiaTheme="minorHAnsi" w:cs="Arial"/>
          <w:b w:val="0"/>
          <w:bCs w:val="0"/>
          <w:color w:val="auto"/>
          <w:sz w:val="22"/>
          <w:szCs w:val="24"/>
        </w:rPr>
      </w:pPr>
      <w:r>
        <w:rPr>
          <w:rFonts w:cs="Arial"/>
        </w:rPr>
        <w:lastRenderedPageBreak/>
        <w:tab/>
      </w:r>
      <w:r w:rsidR="00D3145D">
        <w:rPr>
          <w:b/>
          <w:bCs/>
          <w:noProof/>
          <w:lang w:eastAsia="en-AU"/>
        </w:rPr>
        <w:drawing>
          <wp:anchor distT="0" distB="0" distL="114300" distR="114300" simplePos="0" relativeHeight="251690496" behindDoc="1" locked="0" layoutInCell="1" allowOverlap="1" wp14:anchorId="141F50AF" wp14:editId="30204E18">
            <wp:simplePos x="0" y="0"/>
            <wp:positionH relativeFrom="column">
              <wp:posOffset>-900430</wp:posOffset>
            </wp:positionH>
            <wp:positionV relativeFrom="paragraph">
              <wp:posOffset>0</wp:posOffset>
            </wp:positionV>
            <wp:extent cx="7607300" cy="10760075"/>
            <wp:effectExtent l="0" t="0" r="0" b="3175"/>
            <wp:wrapTight wrapText="bothSides">
              <wp:wrapPolygon edited="0">
                <wp:start x="0" y="0"/>
                <wp:lineTo x="0" y="21568"/>
                <wp:lineTo x="21528" y="21568"/>
                <wp:lineTo x="2152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Y_004.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607300" cy="10760075"/>
                    </a:xfrm>
                    <a:prstGeom prst="rect">
                      <a:avLst/>
                    </a:prstGeom>
                  </pic:spPr>
                </pic:pic>
              </a:graphicData>
            </a:graphic>
            <wp14:sizeRelH relativeFrom="page">
              <wp14:pctWidth>0</wp14:pctWidth>
            </wp14:sizeRelH>
            <wp14:sizeRelV relativeFrom="page">
              <wp14:pctHeight>0</wp14:pctHeight>
            </wp14:sizeRelV>
          </wp:anchor>
        </w:drawing>
      </w:r>
      <w:r w:rsidR="007C7275">
        <w:rPr>
          <w:rStyle w:val="Heading2Char"/>
        </w:rPr>
        <w:br w:type="page"/>
      </w:r>
    </w:p>
    <w:p w14:paraId="5BE89C84" w14:textId="275839EA" w:rsidR="007C7275" w:rsidRPr="007C7275" w:rsidRDefault="007C7275" w:rsidP="007C7275">
      <w:pPr>
        <w:pStyle w:val="Heading2"/>
      </w:pPr>
      <w:bookmarkStart w:id="51" w:name="_Toc74648315"/>
      <w:r w:rsidRPr="007C7275">
        <w:lastRenderedPageBreak/>
        <w:t xml:space="preserve">Social and Affordable Housing in </w:t>
      </w:r>
      <w:r w:rsidR="00ED2483">
        <w:br/>
      </w:r>
      <w:r w:rsidRPr="007C7275">
        <w:t>Greater Dandenong</w:t>
      </w:r>
      <w:bookmarkEnd w:id="51"/>
    </w:p>
    <w:p w14:paraId="05C948B3" w14:textId="77777777" w:rsidR="007C7275" w:rsidRPr="002C4A43" w:rsidRDefault="007C7275" w:rsidP="007C7275">
      <w:pPr>
        <w:sectPr w:rsidR="007C7275" w:rsidRPr="002C4A43" w:rsidSect="00833E9D">
          <w:type w:val="continuous"/>
          <w:pgSz w:w="11907" w:h="16840" w:code="9"/>
          <w:pgMar w:top="1418" w:right="1418" w:bottom="1418" w:left="1418" w:header="720" w:footer="284" w:gutter="0"/>
          <w:cols w:space="720"/>
        </w:sectPr>
      </w:pPr>
    </w:p>
    <w:p w14:paraId="15F6BF37" w14:textId="77777777" w:rsidR="007C7275" w:rsidRDefault="007C7275" w:rsidP="007C7275">
      <w:pPr>
        <w:pStyle w:val="Heading3"/>
      </w:pPr>
    </w:p>
    <w:p w14:paraId="36125FB2" w14:textId="77777777" w:rsidR="007C7275" w:rsidRPr="000D70C3" w:rsidRDefault="007C7275" w:rsidP="007C7275">
      <w:pPr>
        <w:pStyle w:val="Heading3"/>
      </w:pPr>
      <w:r w:rsidRPr="000D70C3">
        <w:t xml:space="preserve">Introduction </w:t>
      </w:r>
    </w:p>
    <w:p w14:paraId="79EE0AC6" w14:textId="77777777" w:rsidR="007C7275" w:rsidRDefault="007C7275" w:rsidP="007C7275">
      <w:pPr>
        <w:sectPr w:rsidR="007C7275" w:rsidSect="00833E9D">
          <w:type w:val="continuous"/>
          <w:pgSz w:w="11907" w:h="16840" w:code="9"/>
          <w:pgMar w:top="1418" w:right="1418" w:bottom="1418" w:left="1418" w:header="720" w:footer="284" w:gutter="0"/>
          <w:cols w:space="720"/>
        </w:sectPr>
      </w:pPr>
    </w:p>
    <w:p w14:paraId="3C204956" w14:textId="77777777" w:rsidR="007C7275" w:rsidRPr="00A62AB4" w:rsidRDefault="007C7275" w:rsidP="007C7275">
      <w:bookmarkStart w:id="52" w:name="_Hlk73607390"/>
      <w:r w:rsidRPr="00A62AB4">
        <w:t xml:space="preserve">The City of Greater Dandenong is the most multicultural and diverse municipality in Australia with residents from 157 birthplaces and 64 per cent of its </w:t>
      </w:r>
      <w:proofErr w:type="gramStart"/>
      <w:r w:rsidRPr="00A62AB4">
        <w:t>169,000 population</w:t>
      </w:r>
      <w:proofErr w:type="gramEnd"/>
      <w:r w:rsidRPr="00A62AB4">
        <w:t xml:space="preserve"> born overseas. Over 200 languages and dialects are spoken within the municipality with languages other than English spoken by over two-thirds (70 per cent) of its residents – the highest level in Victoria. A significant portion of the residents are recent migrants, refugees and people seeking asylum.</w:t>
      </w:r>
    </w:p>
    <w:bookmarkEnd w:id="52"/>
    <w:p w14:paraId="3DAA4860" w14:textId="77777777" w:rsidR="007C7275" w:rsidRPr="00A62AB4" w:rsidRDefault="007C7275" w:rsidP="007C7275">
      <w:r w:rsidRPr="00A62AB4">
        <w:t xml:space="preserve">Homelessness in Greater Dandenong is different to the homelessness witnessed in Melbourne’s Central Business District (CBD), inner cities or along coastal suburbs. This is because Greater Dandenong is a community of marked cultural diversity and ongoing migrant settlement which faces the challenges of low-income levels, high unemployment, unfavourable educational outcomes, a substantial rate of refugee settlement, lower levels of mental and physical health than the Victorian average, and elevated crime rates.  </w:t>
      </w:r>
    </w:p>
    <w:p w14:paraId="48A76670" w14:textId="624BF066" w:rsidR="007C7275" w:rsidRPr="00A62AB4" w:rsidRDefault="007C7275" w:rsidP="007C7275">
      <w:r w:rsidRPr="00A62AB4">
        <w:t>The population cohorts most at risk of homelessness in Australia have been identified as disengaged youth, recent migrants including refugees and people seeking asylum</w:t>
      </w:r>
      <w:r w:rsidR="003F0FCE">
        <w:t xml:space="preserve">, </w:t>
      </w:r>
      <w:r w:rsidRPr="00A62AB4">
        <w:t xml:space="preserve">single-parent households, people living in rent-related poverty, Aboriginal and Torres Strait Islander people, women over the age of 55, unemployed residents and low-income households, women and children escaping family violence, LGBTIQ young people, people with disabilities, people with mental health problems, and older people living on a pension. </w:t>
      </w:r>
    </w:p>
    <w:p w14:paraId="6429446A" w14:textId="1BCAC473" w:rsidR="00587D3F" w:rsidRPr="00B76CE4" w:rsidRDefault="007C7275" w:rsidP="00587D3F">
      <w:pPr>
        <w:spacing w:before="100" w:beforeAutospacing="1" w:after="100" w:afterAutospacing="1"/>
        <w:contextualSpacing/>
      </w:pPr>
      <w:r w:rsidRPr="00A62AB4">
        <w:t xml:space="preserve">These population cohorts, with or without intersectional disadvantages, account for approximately two-fifths of Greater Dandenong’s population. </w:t>
      </w:r>
      <w:r w:rsidR="00D7161A" w:rsidRPr="00B76CE4">
        <w:t xml:space="preserve">With 1,200 </w:t>
      </w:r>
      <w:r w:rsidR="00D7161A" w:rsidRPr="00B76CE4">
        <w:t xml:space="preserve">people seeking asylum living within Greater Dandenong as of 2021, many find themselves living in low quality housing, with highly precarious tenures, and inadequate physical standards. </w:t>
      </w:r>
    </w:p>
    <w:p w14:paraId="167A3F0C" w14:textId="77777777" w:rsidR="007C7275" w:rsidRPr="00A62AB4" w:rsidRDefault="007C7275" w:rsidP="007C7275">
      <w:pPr>
        <w:pStyle w:val="Heading3"/>
      </w:pPr>
      <w:r w:rsidRPr="00A62AB4">
        <w:t>Background</w:t>
      </w:r>
    </w:p>
    <w:p w14:paraId="15705E96" w14:textId="64459C0E" w:rsidR="002F72EE" w:rsidRDefault="007C7275" w:rsidP="00DE010D">
      <w:pPr>
        <w:spacing w:before="100" w:beforeAutospacing="1" w:after="100" w:afterAutospacing="1"/>
        <w:contextualSpacing/>
      </w:pPr>
      <w:r w:rsidRPr="00A62AB4">
        <w:t>Greater Dandenong has the highest rate of homelessness in Victoria</w:t>
      </w:r>
      <w:r w:rsidR="001E0EB0">
        <w:t xml:space="preserve">. On Census night in 2016, 1942 people were found to be sleeping rough or in temporary accommodations </w:t>
      </w:r>
      <w:r w:rsidR="00587D3F">
        <w:t xml:space="preserve">- </w:t>
      </w:r>
      <w:r w:rsidR="00587D3F" w:rsidRPr="00B76CE4">
        <w:t>nearly three times the Victorian average of 0.42 per cent</w:t>
      </w:r>
      <w:r w:rsidR="00587D3F">
        <w:t xml:space="preserve">. </w:t>
      </w:r>
    </w:p>
    <w:p w14:paraId="1E6C2A11" w14:textId="77777777" w:rsidR="002F72EE" w:rsidRDefault="002F72EE" w:rsidP="00DE010D">
      <w:pPr>
        <w:spacing w:before="100" w:beforeAutospacing="1" w:after="100" w:afterAutospacing="1"/>
        <w:contextualSpacing/>
      </w:pPr>
    </w:p>
    <w:p w14:paraId="278B54C0" w14:textId="34D7474D" w:rsidR="00DE010D" w:rsidRPr="00B76CE4" w:rsidRDefault="00DE010D" w:rsidP="00DE010D">
      <w:pPr>
        <w:spacing w:before="100" w:beforeAutospacing="1" w:after="100" w:afterAutospacing="1"/>
        <w:contextualSpacing/>
      </w:pPr>
      <w:r w:rsidRPr="00B76CE4">
        <w:t xml:space="preserve">In 2016, nearly a third (32 per cent) of local households were living in acute financial stress – among the highest prevalence of rental stress in the state, and well </w:t>
      </w:r>
      <w:proofErr w:type="gramStart"/>
      <w:r w:rsidRPr="00B76CE4">
        <w:t>in excess of</w:t>
      </w:r>
      <w:proofErr w:type="gramEnd"/>
      <w:r w:rsidRPr="00B76CE4">
        <w:t xml:space="preserve"> the metropolitan level of 26 per cent. </w:t>
      </w:r>
      <w:r w:rsidR="00D7161A" w:rsidRPr="003418D0">
        <w:t>The proportion of local, available rented properties that are affordable to a family on Centrelink payments has declined from 83 per cent in 2001, to 9 per cent by 2020.</w:t>
      </w:r>
    </w:p>
    <w:p w14:paraId="49AD762C" w14:textId="77777777" w:rsidR="002F72EE" w:rsidRDefault="002F72EE" w:rsidP="00DE010D">
      <w:pPr>
        <w:spacing w:before="100" w:beforeAutospacing="1" w:after="100" w:afterAutospacing="1"/>
        <w:contextualSpacing/>
      </w:pPr>
    </w:p>
    <w:p w14:paraId="75F98EE0" w14:textId="1E9B53A6" w:rsidR="00DE010D" w:rsidRDefault="00DE010D" w:rsidP="00DE010D">
      <w:pPr>
        <w:spacing w:before="100" w:beforeAutospacing="1" w:after="100" w:afterAutospacing="1"/>
        <w:contextualSpacing/>
      </w:pPr>
      <w:r w:rsidRPr="00B76CE4">
        <w:t>In the past 20 years, median housing prices in Greater Dandenong have more than trebled in real terms. Local house purchase prices rose by 37 per cent (after inflation) in the decade to 2020, compared with 14 per cent across metropolitan Melbourne.</w:t>
      </w:r>
    </w:p>
    <w:p w14:paraId="47E4BCBA" w14:textId="77777777" w:rsidR="002F72EE" w:rsidRPr="00B76CE4" w:rsidRDefault="002F72EE" w:rsidP="00DE010D">
      <w:pPr>
        <w:spacing w:before="100" w:beforeAutospacing="1" w:after="100" w:afterAutospacing="1"/>
        <w:contextualSpacing/>
      </w:pPr>
    </w:p>
    <w:p w14:paraId="6AD15FD6" w14:textId="65AFBCA0" w:rsidR="007C7275" w:rsidRPr="00A62AB4" w:rsidRDefault="00587D3F" w:rsidP="007C7275">
      <w:r w:rsidRPr="00B76CE4">
        <w:t xml:space="preserve">Of the 3000 requests for assistance from specialist homelessness services in Greater Dandenong in 2018-19, 57 per cent involved females, of whom, nearly half (43 per cent) cited family violence as their reason for seeking assistance. Currently there is only one option within the Greater Dandenong area for women and children escaping family violence. </w:t>
      </w:r>
    </w:p>
    <w:p w14:paraId="7D568295" w14:textId="77777777" w:rsidR="007C7275" w:rsidRDefault="007C7275">
      <w:r>
        <w:br w:type="page"/>
      </w:r>
    </w:p>
    <w:p w14:paraId="7ADC996B" w14:textId="77777777" w:rsidR="007C7275" w:rsidRDefault="007C7275" w:rsidP="007C7275">
      <w:pPr>
        <w:sectPr w:rsidR="007C7275" w:rsidSect="007C7275">
          <w:type w:val="continuous"/>
          <w:pgSz w:w="11907" w:h="16840" w:code="9"/>
          <w:pgMar w:top="1418" w:right="1418" w:bottom="1418" w:left="1418" w:header="720" w:footer="284" w:gutter="0"/>
          <w:cols w:num="2" w:space="720"/>
        </w:sectPr>
      </w:pPr>
    </w:p>
    <w:p w14:paraId="044CD592" w14:textId="38667564" w:rsidR="007C7275" w:rsidRDefault="00545092" w:rsidP="00B76CE4">
      <w:pPr>
        <w:jc w:val="both"/>
        <w:rPr>
          <w:rStyle w:val="Heading2Char"/>
          <w:b w:val="0"/>
        </w:rPr>
      </w:pPr>
      <w:r w:rsidRPr="00485300">
        <w:rPr>
          <w:b/>
          <w:bCs/>
          <w:noProof/>
          <w:lang w:eastAsia="en-AU"/>
        </w:rPr>
        <w:lastRenderedPageBreak/>
        <mc:AlternateContent>
          <mc:Choice Requires="wps">
            <w:drawing>
              <wp:anchor distT="45720" distB="45720" distL="114300" distR="114300" simplePos="0" relativeHeight="251661824" behindDoc="0" locked="0" layoutInCell="1" allowOverlap="1" wp14:anchorId="58DE9AB7" wp14:editId="41B0ADF5">
                <wp:simplePos x="0" y="0"/>
                <wp:positionH relativeFrom="margin">
                  <wp:posOffset>37563</wp:posOffset>
                </wp:positionH>
                <wp:positionV relativeFrom="paragraph">
                  <wp:posOffset>453390</wp:posOffset>
                </wp:positionV>
                <wp:extent cx="5581650" cy="1404620"/>
                <wp:effectExtent l="0" t="0" r="0" b="825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404620"/>
                        </a:xfrm>
                        <a:prstGeom prst="rect">
                          <a:avLst/>
                        </a:prstGeom>
                        <a:solidFill>
                          <a:srgbClr val="838BC5"/>
                        </a:solidFill>
                        <a:ln w="9525">
                          <a:noFill/>
                          <a:miter lim="800000"/>
                          <a:headEnd/>
                          <a:tailEnd/>
                        </a:ln>
                      </wps:spPr>
                      <wps:txbx>
                        <w:txbxContent>
                          <w:p w14:paraId="7BCF75E3" w14:textId="00F7DBB5" w:rsidR="003B6D8E" w:rsidRDefault="003B6D8E" w:rsidP="007C7275">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58C085F7" w14:textId="6A8B109D" w:rsidR="003B6D8E" w:rsidRPr="00B76CE4" w:rsidRDefault="003B6D8E" w:rsidP="00B76CE4">
                            <w:pPr>
                              <w:pStyle w:val="ListParagraph"/>
                              <w:numPr>
                                <w:ilvl w:val="0"/>
                                <w:numId w:val="38"/>
                              </w:numPr>
                              <w:spacing w:before="100" w:beforeAutospacing="1" w:after="100" w:afterAutospacing="1"/>
                              <w:rPr>
                                <w:rFonts w:asciiTheme="majorHAnsi" w:hAnsiTheme="majorHAnsi" w:cstheme="majorHAnsi"/>
                                <w:color w:val="FFFFFF" w:themeColor="background1"/>
                              </w:rPr>
                            </w:pPr>
                            <w:r w:rsidRPr="00B76CE4">
                              <w:rPr>
                                <w:rFonts w:cstheme="minorBidi"/>
                                <w:b/>
                                <w:bCs/>
                                <w:color w:val="FFFFFF" w:themeColor="background1"/>
                                <w:sz w:val="24"/>
                                <w:szCs w:val="24"/>
                              </w:rPr>
                              <w:t xml:space="preserve">Increase funding of the National Housing and Homelessness Agreement (NHHA) </w:t>
                            </w:r>
                            <w:r w:rsidRPr="00B76CE4">
                              <w:rPr>
                                <w:b/>
                                <w:bCs/>
                                <w:color w:val="FFFFFF" w:themeColor="background1"/>
                              </w:rPr>
                              <w:t>-</w:t>
                            </w:r>
                            <w:r w:rsidRPr="00B76CE4">
                              <w:rPr>
                                <w:b/>
                                <w:bCs/>
                              </w:rPr>
                              <w:t xml:space="preserve"> </w:t>
                            </w:r>
                            <w:r w:rsidRPr="00B76CE4">
                              <w:rPr>
                                <w:color w:val="FFFFFF" w:themeColor="background1"/>
                              </w:rPr>
                              <w:t>for affordable housing, social housing, encouraging growth and supporting the viability of the community housing sector, and for NHHA homelessness priorities and initiatives that reduce the incidence of homelessness and contribute to improved data collection and reporting.</w:t>
                            </w:r>
                          </w:p>
                          <w:p w14:paraId="7981A235" w14:textId="77777777" w:rsidR="003B6D8E" w:rsidRDefault="003B6D8E" w:rsidP="00B76CE4">
                            <w:pPr>
                              <w:pStyle w:val="ListParagraph"/>
                              <w:numPr>
                                <w:ilvl w:val="0"/>
                                <w:numId w:val="0"/>
                              </w:numPr>
                              <w:spacing w:before="100" w:beforeAutospacing="1" w:after="100" w:afterAutospacing="1"/>
                              <w:ind w:left="720"/>
                              <w:rPr>
                                <w:rFonts w:asciiTheme="majorHAnsi" w:hAnsiTheme="majorHAnsi" w:cstheme="majorHAnsi"/>
                                <w:b/>
                                <w:bCs/>
                              </w:rPr>
                            </w:pPr>
                          </w:p>
                          <w:p w14:paraId="5EEF4A8B" w14:textId="4C7290EE" w:rsidR="003B6D8E" w:rsidRPr="00B76CE4" w:rsidRDefault="003B6D8E" w:rsidP="00B76CE4">
                            <w:pPr>
                              <w:pStyle w:val="ListParagraph"/>
                              <w:numPr>
                                <w:ilvl w:val="0"/>
                                <w:numId w:val="38"/>
                              </w:numPr>
                              <w:spacing w:before="100" w:beforeAutospacing="1" w:after="100" w:afterAutospacing="1"/>
                              <w:rPr>
                                <w:color w:val="FFFFFF" w:themeColor="background1"/>
                              </w:rPr>
                            </w:pPr>
                            <w:r w:rsidRPr="00B76CE4">
                              <w:rPr>
                                <w:b/>
                                <w:bCs/>
                                <w:color w:val="FFFFFF" w:themeColor="background1"/>
                                <w:sz w:val="24"/>
                                <w:szCs w:val="24"/>
                              </w:rPr>
                              <w:t>Increase to Commonwealth Rent Assistance (CRA)</w:t>
                            </w:r>
                            <w:r w:rsidRPr="00B76CE4">
                              <w:rPr>
                                <w:rFonts w:asciiTheme="majorHAnsi" w:hAnsiTheme="majorHAnsi" w:cstheme="majorHAnsi"/>
                                <w:color w:val="FFFFFF" w:themeColor="background1"/>
                              </w:rPr>
                              <w:t xml:space="preserve"> - </w:t>
                            </w:r>
                            <w:r w:rsidRPr="00B76CE4">
                              <w:rPr>
                                <w:color w:val="FFFFFF" w:themeColor="background1"/>
                              </w:rPr>
                              <w:t xml:space="preserve">CRA payments to low-income renters are no longer sufficient in achieving rental affordability, because the value of CRA has fallen behind rent. An increase in CRA is necessary so that families and individuals are not pushed out of the private rental market or forced into overcrowded living conditions.  </w:t>
                            </w:r>
                          </w:p>
                          <w:p w14:paraId="4321DA7A" w14:textId="1D0BB248" w:rsidR="003B6D8E" w:rsidRPr="00B76CE4" w:rsidRDefault="003B6D8E" w:rsidP="00B76CE4">
                            <w:pPr>
                              <w:pStyle w:val="ListParagraph"/>
                              <w:numPr>
                                <w:ilvl w:val="0"/>
                                <w:numId w:val="0"/>
                              </w:numPr>
                              <w:spacing w:before="100" w:beforeAutospacing="1" w:after="100" w:afterAutospacing="1"/>
                              <w:ind w:left="720"/>
                              <w:rPr>
                                <w:rFonts w:asciiTheme="majorHAnsi" w:hAnsiTheme="majorHAnsi" w:cstheme="majorHAnsi"/>
                                <w:b/>
                                <w:bCs/>
                                <w:color w:val="FFFFFF" w:themeColor="background1"/>
                              </w:rPr>
                            </w:pPr>
                          </w:p>
                          <w:p w14:paraId="6C7B3D70" w14:textId="1F0CD107" w:rsidR="003B6D8E" w:rsidRPr="00B76CE4" w:rsidRDefault="003B6D8E" w:rsidP="00545092">
                            <w:pPr>
                              <w:pStyle w:val="ListParagraph"/>
                              <w:numPr>
                                <w:ilvl w:val="0"/>
                                <w:numId w:val="38"/>
                              </w:numPr>
                              <w:spacing w:before="100" w:beforeAutospacing="1" w:after="100" w:afterAutospacing="1"/>
                              <w:rPr>
                                <w:b/>
                                <w:bCs/>
                                <w:color w:val="FFFFFF" w:themeColor="background1"/>
                              </w:rPr>
                            </w:pPr>
                            <w:r w:rsidRPr="00B76CE4">
                              <w:rPr>
                                <w:b/>
                                <w:bCs/>
                                <w:color w:val="FFFFFF" w:themeColor="background1"/>
                                <w:sz w:val="24"/>
                                <w:szCs w:val="24"/>
                              </w:rPr>
                              <w:t xml:space="preserve">Increase to </w:t>
                            </w:r>
                            <w:proofErr w:type="spellStart"/>
                            <w:r w:rsidRPr="00B76CE4">
                              <w:rPr>
                                <w:b/>
                                <w:bCs/>
                                <w:color w:val="FFFFFF" w:themeColor="background1"/>
                                <w:sz w:val="24"/>
                                <w:szCs w:val="24"/>
                              </w:rPr>
                              <w:t>JobSeeker</w:t>
                            </w:r>
                            <w:proofErr w:type="spellEnd"/>
                            <w:r>
                              <w:rPr>
                                <w:b/>
                                <w:bCs/>
                                <w:color w:val="FFFFFF" w:themeColor="background1"/>
                                <w:sz w:val="24"/>
                                <w:szCs w:val="24"/>
                              </w:rPr>
                              <w:t xml:space="preserve"> </w:t>
                            </w:r>
                            <w:r w:rsidRPr="00B76CE4">
                              <w:rPr>
                                <w:color w:val="FFFFFF" w:themeColor="background1"/>
                              </w:rPr>
                              <w:t>-</w:t>
                            </w:r>
                            <w:r w:rsidRPr="00B76CE4">
                              <w:rPr>
                                <w:b/>
                                <w:bCs/>
                                <w:color w:val="FFFFFF" w:themeColor="background1"/>
                              </w:rPr>
                              <w:t xml:space="preserve"> </w:t>
                            </w:r>
                            <w:r w:rsidRPr="00B76CE4">
                              <w:rPr>
                                <w:color w:val="FFFFFF" w:themeColor="background1"/>
                              </w:rPr>
                              <w:t>boosted by at least $100 per week and tied to wages, so to relieve housing stress amongst households.</w:t>
                            </w:r>
                          </w:p>
                          <w:p w14:paraId="1F8C829B" w14:textId="77777777" w:rsidR="003B6D8E" w:rsidRPr="00B76CE4" w:rsidRDefault="003B6D8E" w:rsidP="00B76CE4">
                            <w:pPr>
                              <w:pStyle w:val="ListParagraph"/>
                              <w:numPr>
                                <w:ilvl w:val="0"/>
                                <w:numId w:val="0"/>
                              </w:numPr>
                              <w:spacing w:before="100" w:beforeAutospacing="1" w:after="100" w:afterAutospacing="1"/>
                              <w:ind w:left="720"/>
                              <w:rPr>
                                <w:b/>
                                <w:bCs/>
                                <w:color w:val="FFFFFF" w:themeColor="background1"/>
                              </w:rPr>
                            </w:pPr>
                          </w:p>
                          <w:p w14:paraId="45E61331" w14:textId="3A0022A7" w:rsidR="003B6D8E" w:rsidRPr="00B76CE4" w:rsidRDefault="003B6D8E" w:rsidP="002F72EE">
                            <w:pPr>
                              <w:pStyle w:val="ListParagraph"/>
                              <w:numPr>
                                <w:ilvl w:val="0"/>
                                <w:numId w:val="38"/>
                              </w:numPr>
                              <w:spacing w:before="100" w:beforeAutospacing="1" w:after="100" w:afterAutospacing="1"/>
                              <w:rPr>
                                <w:b/>
                                <w:bCs/>
                                <w:color w:val="FFFFFF" w:themeColor="background1"/>
                              </w:rPr>
                            </w:pPr>
                            <w:r w:rsidRPr="00B76CE4">
                              <w:rPr>
                                <w:b/>
                                <w:bCs/>
                                <w:color w:val="FFFFFF" w:themeColor="background1"/>
                                <w:sz w:val="24"/>
                                <w:szCs w:val="24"/>
                              </w:rPr>
                              <w:t>Liveable income made available to people seeking asylum</w:t>
                            </w:r>
                            <w:r w:rsidRPr="00B76CE4">
                              <w:rPr>
                                <w:rFonts w:eastAsia="Calibri"/>
                                <w:bCs/>
                                <w:color w:val="FFFFFF" w:themeColor="background1"/>
                              </w:rPr>
                              <w:t xml:space="preserve"> - many families and individuals having been denied access to a safety-net and liveable income (Status Resolution Support Services Program, </w:t>
                            </w:r>
                            <w:proofErr w:type="spellStart"/>
                            <w:r w:rsidRPr="00B76CE4">
                              <w:rPr>
                                <w:rFonts w:eastAsia="Calibri"/>
                                <w:bCs/>
                                <w:color w:val="FFFFFF" w:themeColor="background1"/>
                              </w:rPr>
                              <w:t>JobSeeker</w:t>
                            </w:r>
                            <w:proofErr w:type="spellEnd"/>
                            <w:r w:rsidRPr="00B76CE4">
                              <w:rPr>
                                <w:rFonts w:eastAsia="Calibri"/>
                                <w:bCs/>
                                <w:color w:val="FFFFFF" w:themeColor="background1"/>
                              </w:rPr>
                              <w:t>, Commonwealth Rent Assistance)</w:t>
                            </w:r>
                            <w:r>
                              <w:rPr>
                                <w:rFonts w:eastAsia="Calibri"/>
                                <w:bCs/>
                                <w:color w:val="FFFFFF" w:themeColor="background1"/>
                              </w:rPr>
                              <w:t xml:space="preserve"> and </w:t>
                            </w:r>
                            <w:r w:rsidRPr="00B76CE4">
                              <w:rPr>
                                <w:rFonts w:eastAsia="Calibri"/>
                                <w:bCs/>
                                <w:color w:val="FFFFFF" w:themeColor="background1"/>
                              </w:rPr>
                              <w:t>their ability to remain within private rentals has become harder to achieve.</w:t>
                            </w:r>
                          </w:p>
                          <w:p w14:paraId="1875E822" w14:textId="77777777" w:rsidR="003B6D8E" w:rsidRPr="00B76CE4" w:rsidRDefault="003B6D8E" w:rsidP="00B76CE4">
                            <w:pPr>
                              <w:pStyle w:val="ListParagraph"/>
                              <w:numPr>
                                <w:ilvl w:val="0"/>
                                <w:numId w:val="0"/>
                              </w:numPr>
                              <w:ind w:left="567"/>
                              <w:rPr>
                                <w:b/>
                                <w:bCs/>
                                <w:color w:val="FFFFFF" w:themeColor="background1"/>
                              </w:rPr>
                            </w:pPr>
                          </w:p>
                          <w:p w14:paraId="0CB8C63F" w14:textId="03356D17" w:rsidR="003B6D8E" w:rsidRPr="00B76CE4" w:rsidRDefault="003B6D8E" w:rsidP="002F72EE">
                            <w:pPr>
                              <w:pStyle w:val="ListParagraph"/>
                              <w:numPr>
                                <w:ilvl w:val="0"/>
                                <w:numId w:val="38"/>
                              </w:numPr>
                              <w:spacing w:after="0" w:line="259" w:lineRule="auto"/>
                              <w:rPr>
                                <w:rFonts w:eastAsia="Calibri"/>
                                <w:b/>
                                <w:color w:val="FFFFFF" w:themeColor="background1"/>
                              </w:rPr>
                            </w:pPr>
                            <w:r w:rsidRPr="00B76CE4">
                              <w:rPr>
                                <w:rFonts w:eastAsia="Calibri"/>
                                <w:b/>
                                <w:color w:val="FFFFFF" w:themeColor="background1"/>
                                <w:sz w:val="24"/>
                                <w:szCs w:val="24"/>
                              </w:rPr>
                              <w:t>Funding to construct a bespoke crisis accommodation facility in Greater Dandenong for women and children experiencing family violence</w:t>
                            </w:r>
                            <w:r w:rsidRPr="00B76CE4">
                              <w:rPr>
                                <w:rFonts w:eastAsia="Calibri"/>
                                <w:b/>
                                <w:color w:val="FFFFFF" w:themeColor="background1"/>
                              </w:rPr>
                              <w:t xml:space="preserve"> </w:t>
                            </w:r>
                            <w:r w:rsidRPr="00B76CE4">
                              <w:rPr>
                                <w:rFonts w:eastAsia="Calibri"/>
                                <w:bCs/>
                                <w:color w:val="FFFFFF" w:themeColor="background1"/>
                              </w:rPr>
                              <w:t>-</w:t>
                            </w:r>
                            <w:r w:rsidRPr="00B76CE4">
                              <w:rPr>
                                <w:rFonts w:eastAsia="Calibri"/>
                                <w:b/>
                                <w:color w:val="FFFFFF" w:themeColor="background1"/>
                              </w:rPr>
                              <w:t xml:space="preserve"> </w:t>
                            </w:r>
                            <w:r w:rsidRPr="00B76CE4">
                              <w:rPr>
                                <w:rFonts w:eastAsia="Calibri"/>
                                <w:color w:val="FFFFFF" w:themeColor="background1"/>
                                <w:lang w:val="en-GB"/>
                              </w:rPr>
                              <w:t>developed by Greater Dandenong Council in partnership with local Housing provider, WAYSS.</w:t>
                            </w:r>
                          </w:p>
                          <w:p w14:paraId="33A6BC6F" w14:textId="77777777" w:rsidR="003B6D8E" w:rsidRPr="00B76CE4" w:rsidRDefault="003B6D8E" w:rsidP="00B76CE4">
                            <w:pPr>
                              <w:pStyle w:val="ListParagraph"/>
                              <w:numPr>
                                <w:ilvl w:val="0"/>
                                <w:numId w:val="0"/>
                              </w:numPr>
                              <w:ind w:left="1080"/>
                              <w:rPr>
                                <w:rFonts w:eastAsia="Calibri"/>
                                <w:b/>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DE9AB7" id="_x0000_s1038" type="#_x0000_t202" style="position:absolute;left:0;text-align:left;margin-left:2.95pt;margin-top:35.7pt;width:439.5pt;height:110.6pt;z-index:251661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" fillcolor="#838bc5" stroked="f">
                <v:textbox style="mso-fit-shape-to-text:t">
                  <w:txbxContent>
                    <w:p w14:paraId="7BCF75E3" w14:textId="00F7DBB5" w:rsidR="003B6D8E" w:rsidRDefault="003B6D8E" w:rsidP="007C7275">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58C085F7" w14:textId="6A8B109D" w:rsidR="003B6D8E" w:rsidRPr="00B76CE4" w:rsidRDefault="003B6D8E" w:rsidP="00B76CE4">
                      <w:pPr>
                        <w:pStyle w:val="ListParagraph"/>
                        <w:numPr>
                          <w:ilvl w:val="0"/>
                          <w:numId w:val="38"/>
                        </w:numPr>
                        <w:spacing w:before="100" w:beforeAutospacing="1" w:after="100" w:afterAutospacing="1"/>
                        <w:rPr>
                          <w:rFonts w:asciiTheme="majorHAnsi" w:hAnsiTheme="majorHAnsi" w:cstheme="majorHAnsi"/>
                          <w:color w:val="FFFFFF" w:themeColor="background1"/>
                        </w:rPr>
                      </w:pPr>
                      <w:r w:rsidRPr="00B76CE4">
                        <w:rPr>
                          <w:rFonts w:cstheme="minorBidi"/>
                          <w:b/>
                          <w:bCs/>
                          <w:color w:val="FFFFFF" w:themeColor="background1"/>
                          <w:sz w:val="24"/>
                          <w:szCs w:val="24"/>
                        </w:rPr>
                        <w:t xml:space="preserve">Increase funding of the National Housing and Homelessness Agreement (NHHA) </w:t>
                      </w:r>
                      <w:r w:rsidRPr="00B76CE4">
                        <w:rPr>
                          <w:b/>
                          <w:bCs/>
                          <w:color w:val="FFFFFF" w:themeColor="background1"/>
                        </w:rPr>
                        <w:t>-</w:t>
                      </w:r>
                      <w:r w:rsidRPr="00B76CE4">
                        <w:rPr>
                          <w:b/>
                          <w:bCs/>
                        </w:rPr>
                        <w:t xml:space="preserve"> </w:t>
                      </w:r>
                      <w:r w:rsidRPr="00B76CE4">
                        <w:rPr>
                          <w:color w:val="FFFFFF" w:themeColor="background1"/>
                        </w:rPr>
                        <w:t>for affordable housing, social housing, encouraging growth and supporting the viability of the community housing sector, and for NHHA homelessness priorities and initiatives that reduce the incidence of homelessness and contribute to improved data collection and reporting.</w:t>
                      </w:r>
                    </w:p>
                    <w:p w14:paraId="7981A235" w14:textId="77777777" w:rsidR="003B6D8E" w:rsidRDefault="003B6D8E" w:rsidP="00B76CE4">
                      <w:pPr>
                        <w:pStyle w:val="ListParagraph"/>
                        <w:numPr>
                          <w:ilvl w:val="0"/>
                          <w:numId w:val="0"/>
                        </w:numPr>
                        <w:spacing w:before="100" w:beforeAutospacing="1" w:after="100" w:afterAutospacing="1"/>
                        <w:ind w:left="720"/>
                        <w:rPr>
                          <w:rFonts w:asciiTheme="majorHAnsi" w:hAnsiTheme="majorHAnsi" w:cstheme="majorHAnsi"/>
                          <w:b/>
                          <w:bCs/>
                        </w:rPr>
                      </w:pPr>
                    </w:p>
                    <w:p w14:paraId="5EEF4A8B" w14:textId="4C7290EE" w:rsidR="003B6D8E" w:rsidRPr="00B76CE4" w:rsidRDefault="003B6D8E" w:rsidP="00B76CE4">
                      <w:pPr>
                        <w:pStyle w:val="ListParagraph"/>
                        <w:numPr>
                          <w:ilvl w:val="0"/>
                          <w:numId w:val="38"/>
                        </w:numPr>
                        <w:spacing w:before="100" w:beforeAutospacing="1" w:after="100" w:afterAutospacing="1"/>
                        <w:rPr>
                          <w:color w:val="FFFFFF" w:themeColor="background1"/>
                        </w:rPr>
                      </w:pPr>
                      <w:r w:rsidRPr="00B76CE4">
                        <w:rPr>
                          <w:b/>
                          <w:bCs/>
                          <w:color w:val="FFFFFF" w:themeColor="background1"/>
                          <w:sz w:val="24"/>
                          <w:szCs w:val="24"/>
                        </w:rPr>
                        <w:t>Increase to Commonwealth Rent Assistance (CRA)</w:t>
                      </w:r>
                      <w:r w:rsidRPr="00B76CE4">
                        <w:rPr>
                          <w:rFonts w:asciiTheme="majorHAnsi" w:hAnsiTheme="majorHAnsi" w:cstheme="majorHAnsi"/>
                          <w:color w:val="FFFFFF" w:themeColor="background1"/>
                        </w:rPr>
                        <w:t xml:space="preserve"> - </w:t>
                      </w:r>
                      <w:r w:rsidRPr="00B76CE4">
                        <w:rPr>
                          <w:color w:val="FFFFFF" w:themeColor="background1"/>
                        </w:rPr>
                        <w:t xml:space="preserve">CRA payments to low-income renters are no longer sufficient in achieving rental affordability, because the value of CRA has fallen behind rent. An increase in CRA is necessary so that families and individuals are not pushed out of the private rental market or forced into overcrowded living conditions.  </w:t>
                      </w:r>
                    </w:p>
                    <w:p w14:paraId="4321DA7A" w14:textId="1D0BB248" w:rsidR="003B6D8E" w:rsidRPr="00B76CE4" w:rsidRDefault="003B6D8E" w:rsidP="00B76CE4">
                      <w:pPr>
                        <w:pStyle w:val="ListParagraph"/>
                        <w:numPr>
                          <w:ilvl w:val="0"/>
                          <w:numId w:val="0"/>
                        </w:numPr>
                        <w:spacing w:before="100" w:beforeAutospacing="1" w:after="100" w:afterAutospacing="1"/>
                        <w:ind w:left="720"/>
                        <w:rPr>
                          <w:rFonts w:asciiTheme="majorHAnsi" w:hAnsiTheme="majorHAnsi" w:cstheme="majorHAnsi"/>
                          <w:b/>
                          <w:bCs/>
                          <w:color w:val="FFFFFF" w:themeColor="background1"/>
                        </w:rPr>
                      </w:pPr>
                    </w:p>
                    <w:p w14:paraId="6C7B3D70" w14:textId="1F0CD107" w:rsidR="003B6D8E" w:rsidRPr="00B76CE4" w:rsidRDefault="003B6D8E" w:rsidP="00545092">
                      <w:pPr>
                        <w:pStyle w:val="ListParagraph"/>
                        <w:numPr>
                          <w:ilvl w:val="0"/>
                          <w:numId w:val="38"/>
                        </w:numPr>
                        <w:spacing w:before="100" w:beforeAutospacing="1" w:after="100" w:afterAutospacing="1"/>
                        <w:rPr>
                          <w:b/>
                          <w:bCs/>
                          <w:color w:val="FFFFFF" w:themeColor="background1"/>
                        </w:rPr>
                      </w:pPr>
                      <w:r w:rsidRPr="00B76CE4">
                        <w:rPr>
                          <w:b/>
                          <w:bCs/>
                          <w:color w:val="FFFFFF" w:themeColor="background1"/>
                          <w:sz w:val="24"/>
                          <w:szCs w:val="24"/>
                        </w:rPr>
                        <w:t xml:space="preserve">Increase to </w:t>
                      </w:r>
                      <w:proofErr w:type="spellStart"/>
                      <w:r w:rsidRPr="00B76CE4">
                        <w:rPr>
                          <w:b/>
                          <w:bCs/>
                          <w:color w:val="FFFFFF" w:themeColor="background1"/>
                          <w:sz w:val="24"/>
                          <w:szCs w:val="24"/>
                        </w:rPr>
                        <w:t>JobSeeker</w:t>
                      </w:r>
                      <w:proofErr w:type="spellEnd"/>
                      <w:r>
                        <w:rPr>
                          <w:b/>
                          <w:bCs/>
                          <w:color w:val="FFFFFF" w:themeColor="background1"/>
                          <w:sz w:val="24"/>
                          <w:szCs w:val="24"/>
                        </w:rPr>
                        <w:t xml:space="preserve"> </w:t>
                      </w:r>
                      <w:r w:rsidRPr="00B76CE4">
                        <w:rPr>
                          <w:color w:val="FFFFFF" w:themeColor="background1"/>
                        </w:rPr>
                        <w:t>-</w:t>
                      </w:r>
                      <w:r w:rsidRPr="00B76CE4">
                        <w:rPr>
                          <w:b/>
                          <w:bCs/>
                          <w:color w:val="FFFFFF" w:themeColor="background1"/>
                        </w:rPr>
                        <w:t xml:space="preserve"> </w:t>
                      </w:r>
                      <w:r w:rsidRPr="00B76CE4">
                        <w:rPr>
                          <w:color w:val="FFFFFF" w:themeColor="background1"/>
                        </w:rPr>
                        <w:t>boosted by at least $100 per week and tied to wages, so to relieve housing stress amongst households.</w:t>
                      </w:r>
                    </w:p>
                    <w:p w14:paraId="1F8C829B" w14:textId="77777777" w:rsidR="003B6D8E" w:rsidRPr="00B76CE4" w:rsidRDefault="003B6D8E" w:rsidP="00B76CE4">
                      <w:pPr>
                        <w:pStyle w:val="ListParagraph"/>
                        <w:numPr>
                          <w:ilvl w:val="0"/>
                          <w:numId w:val="0"/>
                        </w:numPr>
                        <w:spacing w:before="100" w:beforeAutospacing="1" w:after="100" w:afterAutospacing="1"/>
                        <w:ind w:left="720"/>
                        <w:rPr>
                          <w:b/>
                          <w:bCs/>
                          <w:color w:val="FFFFFF" w:themeColor="background1"/>
                        </w:rPr>
                      </w:pPr>
                    </w:p>
                    <w:p w14:paraId="45E61331" w14:textId="3A0022A7" w:rsidR="003B6D8E" w:rsidRPr="00B76CE4" w:rsidRDefault="003B6D8E" w:rsidP="002F72EE">
                      <w:pPr>
                        <w:pStyle w:val="ListParagraph"/>
                        <w:numPr>
                          <w:ilvl w:val="0"/>
                          <w:numId w:val="38"/>
                        </w:numPr>
                        <w:spacing w:before="100" w:beforeAutospacing="1" w:after="100" w:afterAutospacing="1"/>
                        <w:rPr>
                          <w:b/>
                          <w:bCs/>
                          <w:color w:val="FFFFFF" w:themeColor="background1"/>
                        </w:rPr>
                      </w:pPr>
                      <w:r w:rsidRPr="00B76CE4">
                        <w:rPr>
                          <w:b/>
                          <w:bCs/>
                          <w:color w:val="FFFFFF" w:themeColor="background1"/>
                          <w:sz w:val="24"/>
                          <w:szCs w:val="24"/>
                        </w:rPr>
                        <w:t>Liveable income made available to people seeking asylum</w:t>
                      </w:r>
                      <w:r w:rsidRPr="00B76CE4">
                        <w:rPr>
                          <w:rFonts w:eastAsia="Calibri"/>
                          <w:bCs/>
                          <w:color w:val="FFFFFF" w:themeColor="background1"/>
                        </w:rPr>
                        <w:t xml:space="preserve"> - many families and individuals having been denied access to a safety-net and liveable income (Status Resolution Support Services Program, </w:t>
                      </w:r>
                      <w:proofErr w:type="spellStart"/>
                      <w:r w:rsidRPr="00B76CE4">
                        <w:rPr>
                          <w:rFonts w:eastAsia="Calibri"/>
                          <w:bCs/>
                          <w:color w:val="FFFFFF" w:themeColor="background1"/>
                        </w:rPr>
                        <w:t>JobSeeker</w:t>
                      </w:r>
                      <w:proofErr w:type="spellEnd"/>
                      <w:r w:rsidRPr="00B76CE4">
                        <w:rPr>
                          <w:rFonts w:eastAsia="Calibri"/>
                          <w:bCs/>
                          <w:color w:val="FFFFFF" w:themeColor="background1"/>
                        </w:rPr>
                        <w:t>, Commonwealth Rent Assistance)</w:t>
                      </w:r>
                      <w:r>
                        <w:rPr>
                          <w:rFonts w:eastAsia="Calibri"/>
                          <w:bCs/>
                          <w:color w:val="FFFFFF" w:themeColor="background1"/>
                        </w:rPr>
                        <w:t xml:space="preserve"> and </w:t>
                      </w:r>
                      <w:r w:rsidRPr="00B76CE4">
                        <w:rPr>
                          <w:rFonts w:eastAsia="Calibri"/>
                          <w:bCs/>
                          <w:color w:val="FFFFFF" w:themeColor="background1"/>
                        </w:rPr>
                        <w:t>their ability to remain within private rentals has become harder to achieve.</w:t>
                      </w:r>
                    </w:p>
                    <w:p w14:paraId="1875E822" w14:textId="77777777" w:rsidR="003B6D8E" w:rsidRPr="00B76CE4" w:rsidRDefault="003B6D8E" w:rsidP="00B76CE4">
                      <w:pPr>
                        <w:pStyle w:val="ListParagraph"/>
                        <w:numPr>
                          <w:ilvl w:val="0"/>
                          <w:numId w:val="0"/>
                        </w:numPr>
                        <w:ind w:left="567"/>
                        <w:rPr>
                          <w:b/>
                          <w:bCs/>
                          <w:color w:val="FFFFFF" w:themeColor="background1"/>
                        </w:rPr>
                      </w:pPr>
                    </w:p>
                    <w:p w14:paraId="0CB8C63F" w14:textId="03356D17" w:rsidR="003B6D8E" w:rsidRPr="00B76CE4" w:rsidRDefault="003B6D8E" w:rsidP="002F72EE">
                      <w:pPr>
                        <w:pStyle w:val="ListParagraph"/>
                        <w:numPr>
                          <w:ilvl w:val="0"/>
                          <w:numId w:val="38"/>
                        </w:numPr>
                        <w:spacing w:after="0" w:line="259" w:lineRule="auto"/>
                        <w:rPr>
                          <w:rFonts w:eastAsia="Calibri"/>
                          <w:b/>
                          <w:color w:val="FFFFFF" w:themeColor="background1"/>
                        </w:rPr>
                      </w:pPr>
                      <w:r w:rsidRPr="00B76CE4">
                        <w:rPr>
                          <w:rFonts w:eastAsia="Calibri"/>
                          <w:b/>
                          <w:color w:val="FFFFFF" w:themeColor="background1"/>
                          <w:sz w:val="24"/>
                          <w:szCs w:val="24"/>
                        </w:rPr>
                        <w:t>Funding to construct a bespoke crisis accommodation facility in Greater Dandenong for women and children experiencing family violence</w:t>
                      </w:r>
                      <w:r w:rsidRPr="00B76CE4">
                        <w:rPr>
                          <w:rFonts w:eastAsia="Calibri"/>
                          <w:b/>
                          <w:color w:val="FFFFFF" w:themeColor="background1"/>
                        </w:rPr>
                        <w:t xml:space="preserve"> </w:t>
                      </w:r>
                      <w:r w:rsidRPr="00B76CE4">
                        <w:rPr>
                          <w:rFonts w:eastAsia="Calibri"/>
                          <w:bCs/>
                          <w:color w:val="FFFFFF" w:themeColor="background1"/>
                        </w:rPr>
                        <w:t>-</w:t>
                      </w:r>
                      <w:r w:rsidRPr="00B76CE4">
                        <w:rPr>
                          <w:rFonts w:eastAsia="Calibri"/>
                          <w:b/>
                          <w:color w:val="FFFFFF" w:themeColor="background1"/>
                        </w:rPr>
                        <w:t xml:space="preserve"> </w:t>
                      </w:r>
                      <w:r w:rsidRPr="00B76CE4">
                        <w:rPr>
                          <w:rFonts w:eastAsia="Calibri"/>
                          <w:color w:val="FFFFFF" w:themeColor="background1"/>
                          <w:lang w:val="en-GB"/>
                        </w:rPr>
                        <w:t>developed by Greater Dandenong Council in partnership with local Housing provider, WAYSS.</w:t>
                      </w:r>
                    </w:p>
                    <w:p w14:paraId="33A6BC6F" w14:textId="77777777" w:rsidR="003B6D8E" w:rsidRPr="00B76CE4" w:rsidRDefault="003B6D8E" w:rsidP="00B76CE4">
                      <w:pPr>
                        <w:pStyle w:val="ListParagraph"/>
                        <w:numPr>
                          <w:ilvl w:val="0"/>
                          <w:numId w:val="0"/>
                        </w:numPr>
                        <w:ind w:left="1080"/>
                        <w:rPr>
                          <w:rFonts w:eastAsia="Calibri"/>
                          <w:b/>
                          <w:color w:val="FFFFFF" w:themeColor="background1"/>
                        </w:rPr>
                      </w:pPr>
                    </w:p>
                  </w:txbxContent>
                </v:textbox>
                <w10:wrap type="square" anchorx="margin"/>
              </v:shape>
            </w:pict>
          </mc:Fallback>
        </mc:AlternateContent>
      </w:r>
      <w:r w:rsidR="00DE010D">
        <w:rPr>
          <w:rFonts w:asciiTheme="majorHAnsi" w:hAnsiTheme="majorHAnsi" w:cstheme="majorHAnsi"/>
          <w:b/>
          <w:bCs/>
          <w:szCs w:val="22"/>
        </w:rPr>
        <w:tab/>
      </w:r>
      <w:r w:rsidR="00DE010D">
        <w:rPr>
          <w:rFonts w:asciiTheme="majorHAnsi" w:hAnsiTheme="majorHAnsi" w:cstheme="majorHAnsi"/>
          <w:szCs w:val="22"/>
        </w:rPr>
        <w:t xml:space="preserve"> </w:t>
      </w:r>
    </w:p>
    <w:p w14:paraId="12A9EE8D" w14:textId="2DA7A224" w:rsidR="00825461" w:rsidRDefault="007C7275" w:rsidP="007C7275">
      <w:pPr>
        <w:rPr>
          <w:rStyle w:val="Hyperlink"/>
          <w:rFonts w:cs="Arial"/>
        </w:rPr>
      </w:pPr>
      <w:r w:rsidRPr="007F231B">
        <w:rPr>
          <w:rStyle w:val="Heading3Char"/>
        </w:rPr>
        <w:t>Contact details for further information:</w:t>
      </w:r>
      <w:r>
        <w:t xml:space="preserve"> </w:t>
      </w:r>
      <w:r>
        <w:br/>
        <w:t>Martin Fidler</w:t>
      </w:r>
      <w:r>
        <w:br/>
        <w:t>Director Community Services</w:t>
      </w:r>
      <w:r>
        <w:br/>
        <w:t>8571 5211</w:t>
      </w:r>
      <w:r>
        <w:br/>
      </w:r>
      <w:hyperlink r:id="rId78" w:history="1">
        <w:r w:rsidRPr="00646441">
          <w:rPr>
            <w:rStyle w:val="Hyperlink"/>
            <w:rFonts w:cs="Arial"/>
          </w:rPr>
          <w:t>martin.fidler@cgd.vic.gov.au</w:t>
        </w:r>
      </w:hyperlink>
    </w:p>
    <w:p w14:paraId="1C3146A8" w14:textId="77777777" w:rsidR="00825461" w:rsidRDefault="00825461">
      <w:pPr>
        <w:rPr>
          <w:rStyle w:val="Hyperlink"/>
          <w:rFonts w:cs="Arial"/>
        </w:rPr>
      </w:pPr>
      <w:r>
        <w:rPr>
          <w:rStyle w:val="Hyperlink"/>
          <w:rFonts w:cs="Arial"/>
        </w:rPr>
        <w:br w:type="page"/>
      </w:r>
    </w:p>
    <w:p w14:paraId="29704DAF" w14:textId="77777777" w:rsidR="007C7275" w:rsidRDefault="007C7275" w:rsidP="007C7275">
      <w:pPr>
        <w:rPr>
          <w:rFonts w:cstheme="minorHAnsi"/>
        </w:rPr>
        <w:sectPr w:rsidR="007C7275" w:rsidSect="0012420A">
          <w:type w:val="continuous"/>
          <w:pgSz w:w="11907" w:h="16840"/>
          <w:pgMar w:top="1418" w:right="1418" w:bottom="1418" w:left="1418" w:header="720" w:footer="720" w:gutter="0"/>
          <w:cols w:space="720"/>
        </w:sectPr>
      </w:pPr>
    </w:p>
    <w:p w14:paraId="54610452" w14:textId="77777777" w:rsidR="007C7275" w:rsidRDefault="007C7275">
      <w:pPr>
        <w:rPr>
          <w:rStyle w:val="Heading2Char"/>
          <w:bCs w:val="0"/>
        </w:rPr>
      </w:pPr>
      <w:r>
        <w:rPr>
          <w:rStyle w:val="Heading2Char"/>
          <w:b w:val="0"/>
        </w:rPr>
        <w:lastRenderedPageBreak/>
        <w:br w:type="page"/>
      </w:r>
      <w:r w:rsidR="00825461">
        <w:rPr>
          <w:b/>
          <w:bCs/>
          <w:noProof/>
          <w:lang w:eastAsia="en-AU"/>
        </w:rPr>
        <w:drawing>
          <wp:anchor distT="0" distB="0" distL="114300" distR="114300" simplePos="0" relativeHeight="251691520" behindDoc="1" locked="0" layoutInCell="1" allowOverlap="1" wp14:anchorId="77E50FF7" wp14:editId="29A27A62">
            <wp:simplePos x="0" y="0"/>
            <wp:positionH relativeFrom="column">
              <wp:posOffset>-900430</wp:posOffset>
            </wp:positionH>
            <wp:positionV relativeFrom="paragraph">
              <wp:posOffset>0</wp:posOffset>
            </wp:positionV>
            <wp:extent cx="7607300" cy="11430000"/>
            <wp:effectExtent l="0" t="0" r="0" b="0"/>
            <wp:wrapTight wrapText="bothSides">
              <wp:wrapPolygon edited="0">
                <wp:start x="0" y="0"/>
                <wp:lineTo x="0" y="21564"/>
                <wp:lineTo x="21528" y="21564"/>
                <wp:lineTo x="21528" y="0"/>
                <wp:lineTo x="0" y="0"/>
              </wp:wrapPolygon>
            </wp:wrapTight>
            <wp:docPr id="25" name="Picture 25" descr="A sign on the side of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MONY_00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607300" cy="11430000"/>
                    </a:xfrm>
                    <a:prstGeom prst="rect">
                      <a:avLst/>
                    </a:prstGeom>
                  </pic:spPr>
                </pic:pic>
              </a:graphicData>
            </a:graphic>
            <wp14:sizeRelH relativeFrom="page">
              <wp14:pctWidth>0</wp14:pctWidth>
            </wp14:sizeRelH>
            <wp14:sizeRelV relativeFrom="page">
              <wp14:pctHeight>0</wp14:pctHeight>
            </wp14:sizeRelV>
          </wp:anchor>
        </w:drawing>
      </w:r>
    </w:p>
    <w:p w14:paraId="7DD384E0" w14:textId="43E6DF93" w:rsidR="0012420A" w:rsidRDefault="0012420A" w:rsidP="00C5764E">
      <w:pPr>
        <w:rPr>
          <w:rFonts w:cstheme="minorHAnsi"/>
        </w:rPr>
        <w:sectPr w:rsidR="0012420A" w:rsidSect="0012420A">
          <w:type w:val="continuous"/>
          <w:pgSz w:w="11907" w:h="16840"/>
          <w:pgMar w:top="1418" w:right="1418" w:bottom="1418" w:left="1418" w:header="720" w:footer="720" w:gutter="0"/>
          <w:cols w:space="720"/>
        </w:sectPr>
      </w:pPr>
    </w:p>
    <w:p w14:paraId="518AEDFF" w14:textId="77777777" w:rsidR="000D70C3" w:rsidRPr="0012420A" w:rsidRDefault="000D70C3" w:rsidP="000D70C3">
      <w:pPr>
        <w:pStyle w:val="Heading2"/>
      </w:pPr>
      <w:bookmarkStart w:id="53" w:name="_Toc74648316"/>
      <w:r w:rsidRPr="0012420A">
        <w:lastRenderedPageBreak/>
        <w:t>Transport Infrastructure</w:t>
      </w:r>
      <w:bookmarkEnd w:id="53"/>
    </w:p>
    <w:p w14:paraId="233E1296" w14:textId="77777777" w:rsidR="000D70C3" w:rsidRDefault="000D70C3" w:rsidP="000D70C3">
      <w:pPr>
        <w:rPr>
          <w:rFonts w:cs="Arial"/>
        </w:rPr>
      </w:pPr>
    </w:p>
    <w:p w14:paraId="6038BF33" w14:textId="3AC3C5C6" w:rsidR="00B76CE4" w:rsidRDefault="00B76CE4" w:rsidP="00B76CE4">
      <w:r>
        <w:t>Addressing shortfalls in transport infrastructure impacting the regional economy and community</w:t>
      </w:r>
    </w:p>
    <w:p w14:paraId="7C0BE9C1" w14:textId="77777777" w:rsidR="00B76CE4" w:rsidRDefault="00B76CE4" w:rsidP="00B76CE4">
      <w:r>
        <w:t>The following projects fall under three themes:</w:t>
      </w:r>
    </w:p>
    <w:p w14:paraId="70139655" w14:textId="47DF7B4D" w:rsidR="00B76CE4" w:rsidRDefault="00B76CE4" w:rsidP="00B76CE4">
      <w:pPr>
        <w:pStyle w:val="ListParagraph"/>
      </w:pPr>
      <w:r>
        <w:t>Supporting the role of Greater Dandenong as a major employment hub, manufacturing centre, generator of exports and distribution hub</w:t>
      </w:r>
    </w:p>
    <w:p w14:paraId="3A7B3995" w14:textId="0E103934" w:rsidR="00B76CE4" w:rsidRDefault="00B76CE4" w:rsidP="00B76CE4">
      <w:pPr>
        <w:pStyle w:val="ListParagraph"/>
      </w:pPr>
      <w:r>
        <w:t>Improving public transport facilities that are not compliant with DDA (Disability Discrimination Act) standards</w:t>
      </w:r>
    </w:p>
    <w:p w14:paraId="245CE8F7" w14:textId="0C735C09" w:rsidR="00B76CE4" w:rsidRDefault="00B76CE4" w:rsidP="00B76CE4">
      <w:pPr>
        <w:pStyle w:val="ListParagraph"/>
      </w:pPr>
      <w:r>
        <w:t>Extending and upgrading shared user path networks to improve access to employment and recreation</w:t>
      </w:r>
    </w:p>
    <w:p w14:paraId="1B620B6C" w14:textId="77777777" w:rsidR="00B76CE4" w:rsidRPr="000C63DB" w:rsidRDefault="00B76CE4" w:rsidP="00B76CE4">
      <w:pPr>
        <w:pStyle w:val="Heading3"/>
      </w:pPr>
      <w:r w:rsidRPr="000C63DB">
        <w:t>Theme 1 - Dandenong as a major employment hub</w:t>
      </w:r>
    </w:p>
    <w:p w14:paraId="1B5CF0D9" w14:textId="77777777" w:rsidR="00B76CE4" w:rsidRDefault="00B76CE4" w:rsidP="00B76CE4">
      <w:r>
        <w:t xml:space="preserve">Greater Dandenong is home to the Dandenong National Employment and Innovation Cluster (NEIC) which includes the Dandenong Metropolitan Activity Centre and Dandenong South State Significant Industrial Precinct (SSIP). </w:t>
      </w:r>
    </w:p>
    <w:p w14:paraId="57907AAA" w14:textId="77777777" w:rsidR="00B76CE4" w:rsidRDefault="00B76CE4" w:rsidP="00B76CE4">
      <w:r>
        <w:t xml:space="preserve">Dandenong South has major manufacturing, warehousing /distribution and is an employment powerhouse in providing a vital source of jobs for the abutting and fast-growing south-east growth area. These include very large industries such as Bombardier, </w:t>
      </w:r>
      <w:proofErr w:type="spellStart"/>
      <w:r>
        <w:t>Volgren</w:t>
      </w:r>
      <w:proofErr w:type="spellEnd"/>
      <w:r>
        <w:t xml:space="preserve">, Iveco, Visy, Nissan, Kraft, Pilkington and Jayco as well as numerous warehousing/distribution companies such as Woolworths, Aldi, </w:t>
      </w:r>
      <w:proofErr w:type="gramStart"/>
      <w:r>
        <w:t>Amazon</w:t>
      </w:r>
      <w:proofErr w:type="gramEnd"/>
      <w:r>
        <w:t xml:space="preserve"> and Bunnings.  </w:t>
      </w:r>
    </w:p>
    <w:p w14:paraId="5CBEB0AF" w14:textId="77777777" w:rsidR="00B76CE4" w:rsidRDefault="00B76CE4" w:rsidP="00B76CE4">
      <w:r>
        <w:t xml:space="preserve">While Dandenong South has a surrounding freeway and arterial road network that provides access to the Port of Melbourne and the broader metropolitan area, it is constrained by a range of “last mile” transport infrastructure shortfalls. These include:  </w:t>
      </w:r>
    </w:p>
    <w:p w14:paraId="1A8D1D1E" w14:textId="0A4506E5" w:rsidR="00B76CE4" w:rsidRDefault="00B76CE4" w:rsidP="00B76CE4">
      <w:pPr>
        <w:pStyle w:val="ListParagraph"/>
      </w:pPr>
      <w:r>
        <w:t>Poor internal east west access which restricts economic activity and access to jobs and services.</w:t>
      </w:r>
    </w:p>
    <w:p w14:paraId="32A2BED2" w14:textId="7387FD9D" w:rsidR="00B76CE4" w:rsidRDefault="00B76CE4" w:rsidP="00B76CE4">
      <w:pPr>
        <w:pStyle w:val="ListParagraph"/>
      </w:pPr>
      <w:r>
        <w:t xml:space="preserve">Poor access to the adjoining residential growth areas which have a net shortage of jobs. This adversely impacts outcomes for the region’s liveability and social inclusion, effectively locking out a proportion of the potential workforce. </w:t>
      </w:r>
    </w:p>
    <w:p w14:paraId="287F5D9A" w14:textId="35D6531F" w:rsidR="00B76CE4" w:rsidRDefault="00B76CE4" w:rsidP="00B76CE4">
      <w:pPr>
        <w:pStyle w:val="ListParagraph"/>
      </w:pPr>
      <w:r>
        <w:t xml:space="preserve">Increasing peak-hour congestion caused by gaps in the surrounding arterial road network. </w:t>
      </w:r>
    </w:p>
    <w:p w14:paraId="39369238" w14:textId="77777777" w:rsidR="00B76CE4" w:rsidRDefault="00B76CE4" w:rsidP="00B76CE4">
      <w:r>
        <w:t xml:space="preserve">Council’s Transport Plan proposes a range of infrastructure projects to address existing problems and build for the future. Many of these are critical to ensure the NEIC SSIP fulfils its ongoing role as an employment and economic powerhouse however are well beyond Council’ capacity to fund.  </w:t>
      </w:r>
    </w:p>
    <w:p w14:paraId="7D944DCD" w14:textId="04B25C02" w:rsidR="00B76CE4" w:rsidRDefault="00B76CE4" w:rsidP="00B76CE4">
      <w:r>
        <w:t>The following four transport projects have potential to unlock the productivity and increase the resilience of this area and the liveability of the adjoining residential growth area by moving people and freight around more quickly, more safely and more efficiently.</w:t>
      </w:r>
    </w:p>
    <w:p w14:paraId="418D0693" w14:textId="77777777" w:rsidR="00B76CE4" w:rsidRDefault="00B76CE4">
      <w:r>
        <w:br w:type="page"/>
      </w:r>
    </w:p>
    <w:p w14:paraId="03C8A163" w14:textId="77777777" w:rsidR="00B76CE4" w:rsidRDefault="00B76CE4" w:rsidP="00B76CE4"/>
    <w:p w14:paraId="3D799B0C" w14:textId="77777777" w:rsidR="00B76CE4" w:rsidRPr="000C63DB" w:rsidRDefault="00B76CE4" w:rsidP="00B76CE4">
      <w:pPr>
        <w:pStyle w:val="Heading4"/>
      </w:pPr>
      <w:r w:rsidRPr="000C63DB">
        <w:t>Project 1 – Complete the Dandenong Bypass</w:t>
      </w:r>
    </w:p>
    <w:p w14:paraId="7D3DF2A6" w14:textId="77777777" w:rsidR="00B76CE4" w:rsidRDefault="00B76CE4" w:rsidP="00B76CE4">
      <w:r>
        <w:t xml:space="preserve">This completed arterial will connect the eastern end of the existing Dandenong Bypass at the South Gippsland Highway with the South Gippsland Freeway. It will: </w:t>
      </w:r>
    </w:p>
    <w:p w14:paraId="4C92BB99" w14:textId="3B4A0833" w:rsidR="00B76CE4" w:rsidRDefault="00B76CE4" w:rsidP="00B76CE4">
      <w:pPr>
        <w:pStyle w:val="ListParagraph"/>
      </w:pPr>
      <w:r>
        <w:t>provide a direct east west link between the South Gippsland Freeway/Western Port Highway easing pressure on the congested South Gippsland Highway and surrounding access roads</w:t>
      </w:r>
    </w:p>
    <w:p w14:paraId="3433A8A3" w14:textId="7E07D94F" w:rsidR="00B76CE4" w:rsidRDefault="00B76CE4" w:rsidP="00B76CE4">
      <w:pPr>
        <w:pStyle w:val="ListParagraph"/>
      </w:pPr>
      <w:r>
        <w:t>help separate traffic which does not have a destination in the NEIC from that which does</w:t>
      </w:r>
    </w:p>
    <w:p w14:paraId="3CD936B4" w14:textId="297E03CB" w:rsidR="00B76CE4" w:rsidRDefault="00B76CE4" w:rsidP="00B76CE4">
      <w:pPr>
        <w:pStyle w:val="ListParagraph"/>
      </w:pPr>
      <w:r>
        <w:t>finalise the Bypass of the Dandenong Activity Centre</w:t>
      </w:r>
    </w:p>
    <w:p w14:paraId="741467C9" w14:textId="4B169D15" w:rsidR="00B76CE4" w:rsidRDefault="00B76CE4" w:rsidP="00B76CE4">
      <w:pPr>
        <w:pStyle w:val="ListParagraph"/>
      </w:pPr>
      <w:r>
        <w:t>support the development of Noble Park and Springvale Activity Centres as 20-minute neighbourhoods.</w:t>
      </w:r>
    </w:p>
    <w:p w14:paraId="4DDE8666" w14:textId="77777777" w:rsidR="00B76CE4" w:rsidRDefault="00B76CE4" w:rsidP="00B76CE4">
      <w:r>
        <w:t xml:space="preserve">When in combination with a right-hand turn interchange between the South Gippsland Freeway and Monash Freeway, this project will provide an overall </w:t>
      </w:r>
      <w:proofErr w:type="gramStart"/>
      <w:r>
        <w:t>high capacity</w:t>
      </w:r>
      <w:proofErr w:type="gramEnd"/>
      <w:r>
        <w:t xml:space="preserve"> network capable of moving all forms of traffic across this part of the region.</w:t>
      </w:r>
    </w:p>
    <w:p w14:paraId="6CD6E4F9" w14:textId="77777777" w:rsidR="00B76CE4" w:rsidRPr="00B76CE4" w:rsidRDefault="00B76CE4" w:rsidP="00B76CE4">
      <w:r w:rsidRPr="00B76CE4">
        <w:t xml:space="preserve">Indicative Cost: $265 million. </w:t>
      </w:r>
    </w:p>
    <w:p w14:paraId="28497C86" w14:textId="2B72D0BB" w:rsidR="00B76CE4" w:rsidRDefault="00B76CE4" w:rsidP="00B76CE4">
      <w:pPr>
        <w:pStyle w:val="Heading4"/>
      </w:pPr>
      <w:r w:rsidRPr="000C63DB">
        <w:t>Project 2 – Complete the missing internal ‘last mile’ east west route</w:t>
      </w:r>
    </w:p>
    <w:p w14:paraId="263AEE28" w14:textId="77777777" w:rsidR="00B76CE4" w:rsidRDefault="00B76CE4" w:rsidP="00B76CE4">
      <w:r>
        <w:t>This project comprises principally a bridge over the Eumemmerring Creek, construction of a short extension of Bangholme Road and intersection treatment at Dandenong-Frankston Road.</w:t>
      </w:r>
    </w:p>
    <w:p w14:paraId="3DCF4754" w14:textId="77777777" w:rsidR="00B76CE4" w:rsidRDefault="00B76CE4" w:rsidP="00B76CE4">
      <w:r>
        <w:t xml:space="preserve">It completes a continuous link through the heart of the industrial precinct to provide swift access for freight and the local workforce. It accesses the South Gippsland Freeway through a chain of arterial roads with potential for a longer-term connection with </w:t>
      </w:r>
      <w:proofErr w:type="spellStart"/>
      <w:r>
        <w:t>EastLink</w:t>
      </w:r>
      <w:proofErr w:type="spellEnd"/>
      <w:r>
        <w:t xml:space="preserve">. </w:t>
      </w:r>
    </w:p>
    <w:p w14:paraId="53F03057" w14:textId="77777777" w:rsidR="00B76CE4" w:rsidRDefault="00B76CE4" w:rsidP="00B76CE4">
      <w:r>
        <w:t xml:space="preserve">Key lengths of this route have already been completed or have been committed to be built within two years. The accompanying figure shows those parts of the link that have been completed, committed and yet to be constructed. Completion of the outstanding components will: </w:t>
      </w:r>
    </w:p>
    <w:p w14:paraId="407B56BE" w14:textId="29027278" w:rsidR="00B76CE4" w:rsidRDefault="00B76CE4" w:rsidP="00B76CE4">
      <w:pPr>
        <w:pStyle w:val="ListParagraph"/>
      </w:pPr>
      <w:r>
        <w:t>significantly improve connectivity and access to existing businesses</w:t>
      </w:r>
    </w:p>
    <w:p w14:paraId="56BB8865" w14:textId="2D514506" w:rsidR="00B76CE4" w:rsidRDefault="00B76CE4" w:rsidP="00B76CE4">
      <w:pPr>
        <w:pStyle w:val="ListParagraph"/>
      </w:pPr>
      <w:r>
        <w:t>lift productivity and help drive economic growth</w:t>
      </w:r>
    </w:p>
    <w:p w14:paraId="736C6E91" w14:textId="2574DD95" w:rsidR="00B76CE4" w:rsidRDefault="00B76CE4" w:rsidP="00B76CE4">
      <w:pPr>
        <w:pStyle w:val="ListParagraph"/>
      </w:pPr>
      <w:r>
        <w:t>increase the legibility of the precinct for those accessing the area</w:t>
      </w:r>
    </w:p>
    <w:p w14:paraId="21DAB5C0" w14:textId="32779CB4" w:rsidR="00B76CE4" w:rsidRDefault="00B76CE4" w:rsidP="00B76CE4">
      <w:pPr>
        <w:pStyle w:val="ListParagraph"/>
      </w:pPr>
      <w:r>
        <w:t>increase transport network resilience.</w:t>
      </w:r>
    </w:p>
    <w:p w14:paraId="5E7B5101" w14:textId="77777777" w:rsidR="00B76CE4" w:rsidRDefault="00B76CE4" w:rsidP="00B76CE4">
      <w:r>
        <w:t xml:space="preserve">Indicative Cost: $38 million (one lane in each direction – does not include </w:t>
      </w:r>
      <w:proofErr w:type="spellStart"/>
      <w:r>
        <w:t>EastLink</w:t>
      </w:r>
      <w:proofErr w:type="spellEnd"/>
      <w:r>
        <w:t xml:space="preserve"> ramps)</w:t>
      </w:r>
    </w:p>
    <w:p w14:paraId="0575D52E" w14:textId="77777777" w:rsidR="00B76CE4" w:rsidRPr="000C63DB" w:rsidRDefault="00B76CE4" w:rsidP="00B76CE4">
      <w:pPr>
        <w:pStyle w:val="Heading4"/>
      </w:pPr>
      <w:r w:rsidRPr="000C63DB">
        <w:t xml:space="preserve">Project 3 – Build </w:t>
      </w:r>
      <w:proofErr w:type="spellStart"/>
      <w:r w:rsidRPr="000C63DB">
        <w:t>Glasscocks</w:t>
      </w:r>
      <w:proofErr w:type="spellEnd"/>
      <w:r w:rsidRPr="000C63DB">
        <w:t xml:space="preserve"> Road </w:t>
      </w:r>
    </w:p>
    <w:p w14:paraId="147FEC60" w14:textId="77777777" w:rsidR="00B76CE4" w:rsidRDefault="00B76CE4" w:rsidP="00B76CE4">
      <w:proofErr w:type="spellStart"/>
      <w:r>
        <w:t>Glasscocks</w:t>
      </w:r>
      <w:proofErr w:type="spellEnd"/>
      <w:r>
        <w:t xml:space="preserve"> Road is planned as a major east west arterial linking the Casey growth area to employment and other opportunities. It also directly serves the developing areas in Lyndhurst which are part of the NEIC. It is a vital component of the </w:t>
      </w:r>
      <w:proofErr w:type="gramStart"/>
      <w:r>
        <w:t>South East</w:t>
      </w:r>
      <w:proofErr w:type="gramEnd"/>
      <w:r>
        <w:t xml:space="preserve"> Growth Area Plan.</w:t>
      </w:r>
    </w:p>
    <w:p w14:paraId="0A9BEE3A" w14:textId="77777777" w:rsidR="00B76CE4" w:rsidRDefault="00B76CE4" w:rsidP="00B76CE4">
      <w:r>
        <w:lastRenderedPageBreak/>
        <w:t xml:space="preserve">Funding will eventually be available to develop parts of this road abutting the NEIC through a Development Contributions Plan. At this point in time there are only limited funds available to construct </w:t>
      </w:r>
      <w:proofErr w:type="spellStart"/>
      <w:r>
        <w:t>Glasscocks</w:t>
      </w:r>
      <w:proofErr w:type="spellEnd"/>
      <w:r>
        <w:t xml:space="preserve"> Road.</w:t>
      </w:r>
    </w:p>
    <w:p w14:paraId="1B0EE843" w14:textId="5EC98759" w:rsidR="00B76CE4" w:rsidRDefault="00B76CE4" w:rsidP="00B76CE4">
      <w:r>
        <w:t xml:space="preserve">Construction of </w:t>
      </w:r>
      <w:proofErr w:type="spellStart"/>
      <w:r>
        <w:t>Glasscocks</w:t>
      </w:r>
      <w:proofErr w:type="spellEnd"/>
      <w:r>
        <w:t xml:space="preserve"> Road will have the following benefits:</w:t>
      </w:r>
    </w:p>
    <w:p w14:paraId="25F106DE" w14:textId="3DF4A509" w:rsidR="00B76CE4" w:rsidRDefault="00B76CE4" w:rsidP="00B76CE4">
      <w:pPr>
        <w:pStyle w:val="ListParagraph"/>
      </w:pPr>
      <w:r>
        <w:t>substantially upgrade east west access for residents and workers with a destination in Dandenong South and beyond</w:t>
      </w:r>
    </w:p>
    <w:p w14:paraId="2AA132CA" w14:textId="076F40F8" w:rsidR="00B76CE4" w:rsidRDefault="00B76CE4" w:rsidP="00B76CE4">
      <w:pPr>
        <w:pStyle w:val="ListParagraph"/>
      </w:pPr>
      <w:r>
        <w:t>significantly improve freight access to the NEIC from the surrounding arterial and freeway network and help encourage investment, productivity and drive economic growth</w:t>
      </w:r>
    </w:p>
    <w:p w14:paraId="05263572" w14:textId="4BE74741" w:rsidR="00B76CE4" w:rsidRDefault="00B76CE4" w:rsidP="00B76CE4">
      <w:pPr>
        <w:pStyle w:val="ListParagraph"/>
      </w:pPr>
      <w:r>
        <w:t xml:space="preserve">significantly improve network resilience by reducing length of large detours during arterial network disturbances. </w:t>
      </w:r>
    </w:p>
    <w:p w14:paraId="25DD0386" w14:textId="77777777" w:rsidR="00B76CE4" w:rsidRDefault="00B76CE4" w:rsidP="00B76CE4">
      <w:r>
        <w:t>Indicative Cost: $220 million (Linking across Casey)</w:t>
      </w:r>
    </w:p>
    <w:p w14:paraId="78697C2E" w14:textId="77777777" w:rsidR="00B76CE4" w:rsidRPr="000C63DB" w:rsidRDefault="00B76CE4" w:rsidP="00B76CE4">
      <w:pPr>
        <w:pStyle w:val="Heading4"/>
      </w:pPr>
      <w:r w:rsidRPr="000C63DB">
        <w:t xml:space="preserve">Project 4 – </w:t>
      </w:r>
      <w:proofErr w:type="gramStart"/>
      <w:r w:rsidRPr="000C63DB">
        <w:t>South East</w:t>
      </w:r>
      <w:proofErr w:type="gramEnd"/>
      <w:r w:rsidRPr="000C63DB">
        <w:t xml:space="preserve"> Freight Hub</w:t>
      </w:r>
    </w:p>
    <w:p w14:paraId="01CDEBD2" w14:textId="77777777" w:rsidR="00B76CE4" w:rsidRDefault="00B76CE4" w:rsidP="00B76CE4">
      <w:r>
        <w:t>The Dandenong NEIC is the largest destination in Victoria for imported containers, all of which now arrive by road. It also receives large amounts of other road freight that has been broken down into smaller consignments closer to the port. Its growing role as a huge logistics, warehousing and distribution centre underpins the need for improved efficient freight links and a reason to transfer a proportion of freight to rail.</w:t>
      </w:r>
    </w:p>
    <w:p w14:paraId="53DC9B8C" w14:textId="77777777" w:rsidR="00B76CE4" w:rsidRDefault="00B76CE4" w:rsidP="00B76CE4">
      <w:r>
        <w:t xml:space="preserve">A freight hub will support thousands of jobs and make exports more competitive by ensuring it is cheaper and faster to move goods overseas. The </w:t>
      </w:r>
      <w:proofErr w:type="gramStart"/>
      <w:r>
        <w:t>South East</w:t>
      </w:r>
      <w:proofErr w:type="gramEnd"/>
      <w:r>
        <w:t xml:space="preserve"> Freight Hub is part of the Melbourne-wide Port Rail Shuttle Network scheme, with freight hubs planned in the southeast, north and west. </w:t>
      </w:r>
    </w:p>
    <w:p w14:paraId="514835E8" w14:textId="77777777" w:rsidR="00B76CE4" w:rsidRDefault="00B76CE4" w:rsidP="00B76CE4">
      <w:r>
        <w:t xml:space="preserve">Benefits are estimated as follows: </w:t>
      </w:r>
    </w:p>
    <w:p w14:paraId="5A48F346" w14:textId="04868FA3" w:rsidR="00B76CE4" w:rsidRDefault="00B76CE4" w:rsidP="00B76CE4">
      <w:pPr>
        <w:pStyle w:val="ListParagraph"/>
      </w:pPr>
      <w:r>
        <w:t xml:space="preserve">6,100 new jobs when operational - 2,800 FTE jobs during construction. </w:t>
      </w:r>
    </w:p>
    <w:p w14:paraId="3BA9B725" w14:textId="0C437129" w:rsidR="00B76CE4" w:rsidRDefault="00B76CE4" w:rsidP="00B76CE4">
      <w:pPr>
        <w:pStyle w:val="ListParagraph"/>
      </w:pPr>
      <w:r>
        <w:t xml:space="preserve">Exports: Moving freight by rail will cut export freight costs by 25 per cent </w:t>
      </w:r>
    </w:p>
    <w:p w14:paraId="78E3E3CD" w14:textId="3B8FB047" w:rsidR="00B76CE4" w:rsidRDefault="00B76CE4" w:rsidP="00B76CE4">
      <w:pPr>
        <w:pStyle w:val="ListParagraph"/>
      </w:pPr>
      <w:r>
        <w:t xml:space="preserve">Imports: Moving freight by rail will save importers 23 per cent </w:t>
      </w:r>
    </w:p>
    <w:p w14:paraId="59A715C0" w14:textId="795A3D46" w:rsidR="00B76CE4" w:rsidRDefault="00B76CE4" w:rsidP="00B76CE4">
      <w:pPr>
        <w:pStyle w:val="ListParagraph"/>
      </w:pPr>
      <w:r>
        <w:t xml:space="preserve">Congestion: Freight rail would take 3500 trucks a day off </w:t>
      </w:r>
      <w:proofErr w:type="gramStart"/>
      <w:r>
        <w:t>Melbourne’s road</w:t>
      </w:r>
      <w:proofErr w:type="gramEnd"/>
      <w:r>
        <w:t xml:space="preserve"> network. </w:t>
      </w:r>
    </w:p>
    <w:p w14:paraId="79FA3E57" w14:textId="02A910CC" w:rsidR="00B76CE4" w:rsidRDefault="00B76CE4" w:rsidP="00B76CE4">
      <w:pPr>
        <w:pStyle w:val="ListParagraph"/>
      </w:pPr>
      <w:r>
        <w:t>Environment: 66 per cent drop in carbon emissions per container moved by rail, 63 per cent drop in fuel use per container.</w:t>
      </w:r>
    </w:p>
    <w:p w14:paraId="10367669" w14:textId="77777777" w:rsidR="00B76CE4" w:rsidRDefault="00B76CE4" w:rsidP="00B76CE4">
      <w:r>
        <w:t>Provision has been made for freight trains to access the proposed hub from this line paving the way for an intermodal freight terminal as part of the planned and committed duplication of the Cranbourne railway line.</w:t>
      </w:r>
    </w:p>
    <w:p w14:paraId="146955B7" w14:textId="77777777" w:rsidR="00B76CE4" w:rsidRDefault="00B76CE4" w:rsidP="00B76CE4">
      <w:r>
        <w:t>As the next step we need a commitment to undertake a business case investigating public / private delivery of the rail freight connection.</w:t>
      </w:r>
    </w:p>
    <w:p w14:paraId="280A1078" w14:textId="3EB40DD0" w:rsidR="00B76CE4" w:rsidRDefault="00B76CE4" w:rsidP="00B76CE4">
      <w:r>
        <w:t>Indicative Cost: $100,000 (business case)</w:t>
      </w:r>
    </w:p>
    <w:p w14:paraId="1C82BE41" w14:textId="3F441E9C" w:rsidR="00B76CE4" w:rsidRDefault="00B76CE4">
      <w:r>
        <w:br w:type="page"/>
      </w:r>
    </w:p>
    <w:p w14:paraId="531ECD9B" w14:textId="77777777" w:rsidR="00B76CE4" w:rsidRPr="000C63DB" w:rsidRDefault="00B76CE4" w:rsidP="00B76CE4">
      <w:pPr>
        <w:pStyle w:val="Heading3"/>
      </w:pPr>
      <w:r w:rsidRPr="000C63DB">
        <w:lastRenderedPageBreak/>
        <w:t xml:space="preserve">Theme 2- Upgrade public transport facilities that are not DDA compliant and support bicycle use </w:t>
      </w:r>
    </w:p>
    <w:p w14:paraId="5FC2825B" w14:textId="77777777" w:rsidR="00B76CE4" w:rsidRDefault="00B76CE4" w:rsidP="00B76CE4">
      <w:r>
        <w:t xml:space="preserve">Greater Dandenong is home to five railway stations on the busy Dandenong rail line. Upgraded services are being progressively implemented along this line with newer </w:t>
      </w:r>
      <w:proofErr w:type="gramStart"/>
      <w:r>
        <w:t>high capacity</w:t>
      </w:r>
      <w:proofErr w:type="gramEnd"/>
      <w:r>
        <w:t xml:space="preserve"> trains planned to be rolled out this year along with increased services. While Springvale, Noble Park and Dandenong stations have seen upgrades in recent years, Yarraman and Sandown Park are much older style stations that lack many of the modern facilities enjoyed by other stations. </w:t>
      </w:r>
    </w:p>
    <w:p w14:paraId="440FCF19" w14:textId="77777777" w:rsidR="00B76CE4" w:rsidRDefault="00B76CE4" w:rsidP="00B76CE4">
      <w:proofErr w:type="gramStart"/>
      <w:r>
        <w:t>In particular, Yarraman</w:t>
      </w:r>
      <w:proofErr w:type="gramEnd"/>
      <w:r>
        <w:t xml:space="preserve"> is not DDA compliant.</w:t>
      </w:r>
    </w:p>
    <w:p w14:paraId="2D88DD75" w14:textId="2C7CAB04" w:rsidR="00B76CE4" w:rsidRDefault="00B76CE4" w:rsidP="00B76CE4">
      <w:r>
        <w:t>The platforms at Yarraman Station, can only be accessed via pedestrian footbridges that cross over the station. These footbridges are not DDA compliant as they have steep ramp grades without intermittent level landings. This makes their use unsafe, particularly for individuals with a disability. This station must be made DDA compliant by 31 December 2022.</w:t>
      </w:r>
    </w:p>
    <w:p w14:paraId="76A49024" w14:textId="7ACEE506" w:rsidR="00B76CE4" w:rsidRDefault="00B76CE4" w:rsidP="00B76CE4">
      <w:r>
        <w:t>In addition to these shortfalls there is currently no secure bicycle parking at Yarraman Station. This discourages cycling and increases reliance on the limited car parking at Yarraman and other nearby stations.</w:t>
      </w:r>
    </w:p>
    <w:p w14:paraId="223AAF97" w14:textId="38F5866D" w:rsidR="00B76CE4" w:rsidRDefault="00B76CE4" w:rsidP="00B76CE4">
      <w:r>
        <w:t>The Victoria Cycling Strategy 2018-28 identifies the need to integrate cycling and public transport.</w:t>
      </w:r>
    </w:p>
    <w:p w14:paraId="406EE6BB" w14:textId="155EBA46" w:rsidR="00B76CE4" w:rsidRDefault="00B76CE4" w:rsidP="00B76CE4">
      <w:r w:rsidRPr="00485300">
        <w:rPr>
          <w:b/>
          <w:bCs/>
          <w:noProof/>
          <w:lang w:eastAsia="en-AU"/>
        </w:rPr>
        <mc:AlternateContent>
          <mc:Choice Requires="wps">
            <w:drawing>
              <wp:anchor distT="45720" distB="45720" distL="114300" distR="114300" simplePos="0" relativeHeight="251819008" behindDoc="0" locked="0" layoutInCell="1" allowOverlap="1" wp14:anchorId="6ADD5685" wp14:editId="6B0E3706">
                <wp:simplePos x="0" y="0"/>
                <wp:positionH relativeFrom="margin">
                  <wp:posOffset>-28575</wp:posOffset>
                </wp:positionH>
                <wp:positionV relativeFrom="paragraph">
                  <wp:posOffset>282575</wp:posOffset>
                </wp:positionV>
                <wp:extent cx="5581650" cy="1404620"/>
                <wp:effectExtent l="0" t="0" r="0" b="190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404620"/>
                        </a:xfrm>
                        <a:prstGeom prst="rect">
                          <a:avLst/>
                        </a:prstGeom>
                        <a:solidFill>
                          <a:srgbClr val="838BC5"/>
                        </a:solidFill>
                        <a:ln w="9525">
                          <a:noFill/>
                          <a:miter lim="800000"/>
                          <a:headEnd/>
                          <a:tailEnd/>
                        </a:ln>
                      </wps:spPr>
                      <wps:txbx>
                        <w:txbxContent>
                          <w:p w14:paraId="11CD9E87" w14:textId="77777777" w:rsidR="003B6D8E" w:rsidRDefault="003B6D8E" w:rsidP="00B76CE4">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430E64CB" w14:textId="546EF9F2" w:rsidR="003B6D8E" w:rsidRPr="00B76CE4" w:rsidRDefault="003B6D8E" w:rsidP="00B76CE4">
                            <w:pPr>
                              <w:pStyle w:val="ListParagraph"/>
                              <w:numPr>
                                <w:ilvl w:val="0"/>
                                <w:numId w:val="44"/>
                              </w:numPr>
                              <w:rPr>
                                <w:color w:val="FFFFFF" w:themeColor="background1"/>
                              </w:rPr>
                            </w:pPr>
                            <w:r w:rsidRPr="00B76CE4">
                              <w:rPr>
                                <w:color w:val="FFFFFF" w:themeColor="background1"/>
                              </w:rPr>
                              <w:t xml:space="preserve">Support to help fund the transport infrastructure as outlined above i.e. </w:t>
                            </w:r>
                          </w:p>
                          <w:p w14:paraId="1A3DA08E" w14:textId="638D8456" w:rsidR="003B6D8E" w:rsidRPr="00B76CE4" w:rsidRDefault="003B6D8E" w:rsidP="00B76CE4">
                            <w:pPr>
                              <w:pStyle w:val="ListParagraph"/>
                              <w:numPr>
                                <w:ilvl w:val="1"/>
                                <w:numId w:val="44"/>
                              </w:numPr>
                              <w:rPr>
                                <w:color w:val="FFFFFF" w:themeColor="background1"/>
                              </w:rPr>
                            </w:pPr>
                            <w:r w:rsidRPr="00B76CE4">
                              <w:rPr>
                                <w:color w:val="FFFFFF" w:themeColor="background1"/>
                              </w:rPr>
                              <w:t>Upgrade ramps at Yarraman Station so that they are DDA compliant.</w:t>
                            </w:r>
                          </w:p>
                          <w:p w14:paraId="49453523" w14:textId="7D523620" w:rsidR="003B6D8E" w:rsidRPr="00B76CE4" w:rsidRDefault="003B6D8E" w:rsidP="00B76CE4">
                            <w:pPr>
                              <w:pStyle w:val="ListParagraph"/>
                              <w:numPr>
                                <w:ilvl w:val="1"/>
                                <w:numId w:val="44"/>
                              </w:numPr>
                              <w:rPr>
                                <w:color w:val="FFFFFF" w:themeColor="background1"/>
                              </w:rPr>
                            </w:pPr>
                            <w:r w:rsidRPr="00B76CE4">
                              <w:rPr>
                                <w:color w:val="FFFFFF" w:themeColor="background1"/>
                              </w:rPr>
                              <w:t xml:space="preserve">Provide secure bicycle parking &amp; </w:t>
                            </w:r>
                            <w:proofErr w:type="spellStart"/>
                            <w:r w:rsidRPr="00B76CE4">
                              <w:rPr>
                                <w:color w:val="FFFFFF" w:themeColor="background1"/>
                              </w:rPr>
                              <w:t>Parkiteer</w:t>
                            </w:r>
                            <w:proofErr w:type="spellEnd"/>
                            <w:r w:rsidRPr="00B76CE4">
                              <w:rPr>
                                <w:color w:val="FFFFFF" w:themeColor="background1"/>
                              </w:rPr>
                              <w:t xml:space="preserve"> at Yarraman Station.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DD5685" id="_x0000_s1039" type="#_x0000_t202" style="position:absolute;margin-left:-2.25pt;margin-top:22.25pt;width:439.5pt;height:110.6pt;z-index:251819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" fillcolor="#838bc5" stroked="f">
                <v:textbox style="mso-fit-shape-to-text:t">
                  <w:txbxContent>
                    <w:p w14:paraId="11CD9E87" w14:textId="77777777" w:rsidR="003B6D8E" w:rsidRDefault="003B6D8E" w:rsidP="00B76CE4">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430E64CB" w14:textId="546EF9F2" w:rsidR="003B6D8E" w:rsidRPr="00B76CE4" w:rsidRDefault="003B6D8E" w:rsidP="00B76CE4">
                      <w:pPr>
                        <w:pStyle w:val="ListParagraph"/>
                        <w:numPr>
                          <w:ilvl w:val="0"/>
                          <w:numId w:val="44"/>
                        </w:numPr>
                        <w:rPr>
                          <w:color w:val="FFFFFF" w:themeColor="background1"/>
                        </w:rPr>
                      </w:pPr>
                      <w:r w:rsidRPr="00B76CE4">
                        <w:rPr>
                          <w:color w:val="FFFFFF" w:themeColor="background1"/>
                        </w:rPr>
                        <w:t xml:space="preserve">Support to help fund the transport infrastructure as outlined above i.e. </w:t>
                      </w:r>
                    </w:p>
                    <w:p w14:paraId="1A3DA08E" w14:textId="638D8456" w:rsidR="003B6D8E" w:rsidRPr="00B76CE4" w:rsidRDefault="003B6D8E" w:rsidP="00B76CE4">
                      <w:pPr>
                        <w:pStyle w:val="ListParagraph"/>
                        <w:numPr>
                          <w:ilvl w:val="1"/>
                          <w:numId w:val="44"/>
                        </w:numPr>
                        <w:rPr>
                          <w:color w:val="FFFFFF" w:themeColor="background1"/>
                        </w:rPr>
                      </w:pPr>
                      <w:r w:rsidRPr="00B76CE4">
                        <w:rPr>
                          <w:color w:val="FFFFFF" w:themeColor="background1"/>
                        </w:rPr>
                        <w:t>Upgrade ramps at Yarraman Station so that they are DDA compliant.</w:t>
                      </w:r>
                    </w:p>
                    <w:p w14:paraId="49453523" w14:textId="7D523620" w:rsidR="003B6D8E" w:rsidRPr="00B76CE4" w:rsidRDefault="003B6D8E" w:rsidP="00B76CE4">
                      <w:pPr>
                        <w:pStyle w:val="ListParagraph"/>
                        <w:numPr>
                          <w:ilvl w:val="1"/>
                          <w:numId w:val="44"/>
                        </w:numPr>
                        <w:rPr>
                          <w:color w:val="FFFFFF" w:themeColor="background1"/>
                        </w:rPr>
                      </w:pPr>
                      <w:r w:rsidRPr="00B76CE4">
                        <w:rPr>
                          <w:color w:val="FFFFFF" w:themeColor="background1"/>
                        </w:rPr>
                        <w:t xml:space="preserve">Provide secure bicycle parking &amp; </w:t>
                      </w:r>
                      <w:proofErr w:type="spellStart"/>
                      <w:r w:rsidRPr="00B76CE4">
                        <w:rPr>
                          <w:color w:val="FFFFFF" w:themeColor="background1"/>
                        </w:rPr>
                        <w:t>Parkiteer</w:t>
                      </w:r>
                      <w:proofErr w:type="spellEnd"/>
                      <w:r w:rsidRPr="00B76CE4">
                        <w:rPr>
                          <w:color w:val="FFFFFF" w:themeColor="background1"/>
                        </w:rPr>
                        <w:t xml:space="preserve"> at Yarraman Station.</w:t>
                      </w:r>
                    </w:p>
                  </w:txbxContent>
                </v:textbox>
                <w10:wrap type="square" anchorx="margin"/>
              </v:shape>
            </w:pict>
          </mc:Fallback>
        </mc:AlternateContent>
      </w:r>
      <w:r>
        <w:t>Indicative Cost: $10k for cycle parking and $1.8 million for DDA compliant ramps</w:t>
      </w:r>
    </w:p>
    <w:p w14:paraId="286BFE84" w14:textId="59828878" w:rsidR="00B76CE4" w:rsidRPr="000C63DB" w:rsidRDefault="00B76CE4" w:rsidP="00B76CE4">
      <w:pPr>
        <w:pStyle w:val="Heading3"/>
      </w:pPr>
      <w:r w:rsidRPr="000C63DB">
        <w:t>Theme 3 - Extending and upgrading shared user networks</w:t>
      </w:r>
    </w:p>
    <w:p w14:paraId="520FD283" w14:textId="77EC73C3" w:rsidR="00B76CE4" w:rsidRDefault="00B76CE4" w:rsidP="00B76CE4">
      <w:r>
        <w:t xml:space="preserve">The City of Greater Dandenong has a bicycle network of 98 kilometres of off and on-road cycling paths including the </w:t>
      </w:r>
      <w:proofErr w:type="spellStart"/>
      <w:r>
        <w:t>EastLink</w:t>
      </w:r>
      <w:proofErr w:type="spellEnd"/>
      <w:r>
        <w:t xml:space="preserve"> and Dandenong Creek trails.</w:t>
      </w:r>
    </w:p>
    <w:p w14:paraId="440BCD26" w14:textId="6D056961" w:rsidR="00B76CE4" w:rsidRDefault="00B76CE4" w:rsidP="00B76CE4">
      <w:r>
        <w:t xml:space="preserve">This bicycle network provides </w:t>
      </w:r>
      <w:proofErr w:type="gramStart"/>
      <w:r>
        <w:t>a number of</w:t>
      </w:r>
      <w:proofErr w:type="gramEnd"/>
      <w:r>
        <w:t xml:space="preserve"> benefits to the community and the region including:</w:t>
      </w:r>
    </w:p>
    <w:p w14:paraId="13C9F151" w14:textId="416691B4" w:rsidR="00B76CE4" w:rsidRDefault="00B76CE4" w:rsidP="00B76CE4">
      <w:pPr>
        <w:pStyle w:val="ListParagraph"/>
      </w:pPr>
      <w:r>
        <w:t>an alternate and very affordable form of transport for commuters</w:t>
      </w:r>
    </w:p>
    <w:p w14:paraId="453B60FB" w14:textId="11B1B9E0" w:rsidR="00B76CE4" w:rsidRDefault="00B76CE4" w:rsidP="00B76CE4">
      <w:pPr>
        <w:pStyle w:val="ListParagraph"/>
      </w:pPr>
      <w:r>
        <w:t>reduced reliance on access to a private vehicle</w:t>
      </w:r>
    </w:p>
    <w:p w14:paraId="6C77AFFD" w14:textId="77777777" w:rsidR="00B76CE4" w:rsidRDefault="00B76CE4" w:rsidP="00B76CE4">
      <w:pPr>
        <w:pStyle w:val="ListParagraph"/>
      </w:pPr>
      <w:r>
        <w:t xml:space="preserve">links between neighbourhoods, suburbs and destinations of interest including jobs and services </w:t>
      </w:r>
    </w:p>
    <w:p w14:paraId="517C7A4C" w14:textId="77777777" w:rsidR="00B76CE4" w:rsidRDefault="00B76CE4" w:rsidP="00B76CE4">
      <w:pPr>
        <w:pStyle w:val="ListParagraph"/>
      </w:pPr>
      <w:r>
        <w:t>an opportunity to create a healthier lifestyle through physical exercise</w:t>
      </w:r>
    </w:p>
    <w:p w14:paraId="2AC6F53F" w14:textId="77777777" w:rsidR="00B76CE4" w:rsidRDefault="00B76CE4" w:rsidP="00B76CE4">
      <w:pPr>
        <w:pStyle w:val="ListParagraph"/>
      </w:pPr>
      <w:r>
        <w:t>opportunities to access and enjoy a range of natural environments</w:t>
      </w:r>
    </w:p>
    <w:p w14:paraId="20E1FFE6" w14:textId="0D7DB64A" w:rsidR="00B76CE4" w:rsidRDefault="00B76CE4" w:rsidP="00B76CE4">
      <w:pPr>
        <w:pStyle w:val="ListParagraph"/>
      </w:pPr>
      <w:r>
        <w:t>increased transport resilience.</w:t>
      </w:r>
    </w:p>
    <w:p w14:paraId="1922E483" w14:textId="77777777" w:rsidR="00B76CE4" w:rsidRDefault="00B76CE4" w:rsidP="00B76CE4">
      <w:r>
        <w:lastRenderedPageBreak/>
        <w:t xml:space="preserve">Despite this extensive network there are </w:t>
      </w:r>
      <w:proofErr w:type="gramStart"/>
      <w:r>
        <w:t>a number of</w:t>
      </w:r>
      <w:proofErr w:type="gramEnd"/>
      <w:r>
        <w:t xml:space="preserve"> locations where there are major deficiencies or where opportunities exist to extend and upgrade facilities.</w:t>
      </w:r>
    </w:p>
    <w:p w14:paraId="6AA533C7" w14:textId="77777777" w:rsidR="00B76CE4" w:rsidRDefault="00B76CE4" w:rsidP="00B76CE4">
      <w:r>
        <w:t xml:space="preserve">Three significant network upgrades are proposed. </w:t>
      </w:r>
    </w:p>
    <w:p w14:paraId="5EC0505A" w14:textId="77777777" w:rsidR="00B76CE4" w:rsidRPr="000C63DB" w:rsidRDefault="00B76CE4" w:rsidP="00B76CE4">
      <w:pPr>
        <w:pStyle w:val="Heading4"/>
      </w:pPr>
      <w:r w:rsidRPr="000C63DB">
        <w:t xml:space="preserve">Project 1 - Continuation of the </w:t>
      </w:r>
      <w:proofErr w:type="spellStart"/>
      <w:r w:rsidRPr="000C63DB">
        <w:t>Djerring</w:t>
      </w:r>
      <w:proofErr w:type="spellEnd"/>
      <w:r w:rsidRPr="000C63DB">
        <w:t xml:space="preserve"> Trail shared user path to Dandenong </w:t>
      </w:r>
    </w:p>
    <w:p w14:paraId="12D77E97" w14:textId="77777777" w:rsidR="00B76CE4" w:rsidRDefault="00B76CE4" w:rsidP="00B76CE4">
      <w:r>
        <w:t>As part of the level crossing removal project along the Dandenong railway line the Victorian Government has completed a premium-grade shared user path between Caulfield and Yarraman stations. The shared user path caters for both commuter and recreation cyclists as well as pedestrians.</w:t>
      </w:r>
    </w:p>
    <w:p w14:paraId="70201DED" w14:textId="77777777" w:rsidR="00B76CE4" w:rsidRDefault="00B76CE4" w:rsidP="00B76CE4">
      <w:r>
        <w:t xml:space="preserve">However, the 2km leg from Yarraman Station to the Dandenong Station and Dandenong Metropolitan Activity Centre has not been constructed. Consequently, this relatively short section of the extensive </w:t>
      </w:r>
      <w:proofErr w:type="spellStart"/>
      <w:r>
        <w:t>Djerring</w:t>
      </w:r>
      <w:proofErr w:type="spellEnd"/>
      <w:r>
        <w:t xml:space="preserve"> Trail is a missing link between Caulfield and the </w:t>
      </w:r>
      <w:proofErr w:type="gramStart"/>
      <w:r>
        <w:t>south eastern</w:t>
      </w:r>
      <w:proofErr w:type="gramEnd"/>
      <w:r>
        <w:t xml:space="preserve"> suburbs.</w:t>
      </w:r>
    </w:p>
    <w:p w14:paraId="1B28FA58" w14:textId="77777777" w:rsidR="00B76CE4" w:rsidRDefault="00B76CE4" w:rsidP="00B76CE4">
      <w:r>
        <w:t>Council has developed a design plan that demonstrates how this link can be developed in a practical manner.</w:t>
      </w:r>
    </w:p>
    <w:p w14:paraId="0E18D584" w14:textId="77777777" w:rsidR="00B76CE4" w:rsidRDefault="00B76CE4" w:rsidP="00B76CE4">
      <w:r>
        <w:t>Indicative Cost: $3.8 million</w:t>
      </w:r>
    </w:p>
    <w:p w14:paraId="1CF73697" w14:textId="77777777" w:rsidR="00B76CE4" w:rsidRPr="000C63DB" w:rsidRDefault="00B76CE4" w:rsidP="00B76CE4">
      <w:pPr>
        <w:pStyle w:val="Heading4"/>
      </w:pPr>
      <w:r w:rsidRPr="000C63DB">
        <w:t>Project 2 - Construction of a strategic cycling corridor as part of the Cranbourne rail duplication project</w:t>
      </w:r>
    </w:p>
    <w:p w14:paraId="52F5ED9C" w14:textId="77777777" w:rsidR="00B76CE4" w:rsidRDefault="00B76CE4" w:rsidP="00B76CE4">
      <w:r>
        <w:t>The Victorian Government is currently duplicating eight kilometres of single track from Dandenong to Cranbourne paving the way for trains every ten minutes on the Cranbourne Line.</w:t>
      </w:r>
    </w:p>
    <w:p w14:paraId="3FA960B3" w14:textId="77777777" w:rsidR="00B76CE4" w:rsidRDefault="00B76CE4" w:rsidP="00B76CE4">
      <w:r>
        <w:t>Track duplication works will kick off in 2020 and finish in 2022.</w:t>
      </w:r>
    </w:p>
    <w:p w14:paraId="5FEF8380" w14:textId="77777777" w:rsidR="00B76CE4" w:rsidRDefault="00B76CE4" w:rsidP="00B76CE4">
      <w:r>
        <w:t>As part of this project funds from the Growth Areas Infrastructure Contribution (GAIC) Fund have been allocated to construct a share user path (SUP) alongside the upgraded rail line in the City of Casey between Western Port Highway and Cranbourne. This forms a section of the state Strategic Cycling Corridor between Dandenong and Cranbourne activity centres.</w:t>
      </w:r>
    </w:p>
    <w:p w14:paraId="0294A27D" w14:textId="77777777" w:rsidR="00B76CE4" w:rsidRDefault="00B76CE4" w:rsidP="00B76CE4">
      <w:r>
        <w:t xml:space="preserve">Despite “in principle” funding support for the SUP by the Victorian Government, the terms of the GAIC funding does not extend into Greater Dandenong (which is outside the Growth Area). Consequently, there is a shortfall in funding to build this strategic cycling corridor shared user path beyond the Growth Area (Western Port Highway) and Dandenong Activity Centre, </w:t>
      </w:r>
      <w:proofErr w:type="gramStart"/>
      <w:r>
        <w:t>a distance of around</w:t>
      </w:r>
      <w:proofErr w:type="gramEnd"/>
      <w:r>
        <w:t xml:space="preserve"> 7 kilometres.</w:t>
      </w:r>
    </w:p>
    <w:p w14:paraId="1B2A58D9" w14:textId="77777777" w:rsidR="00B76CE4" w:rsidRDefault="00B76CE4" w:rsidP="00B76CE4">
      <w:r>
        <w:t xml:space="preserve">Construction of the Greater Dandenong component would provide the opportunity to connect nearby residential areas with the significant employment locations available within the Dandenong South Industrial Precinct and Dandenong Activity Centre as well as providing recreational opportunities. </w:t>
      </w:r>
    </w:p>
    <w:p w14:paraId="429F4298" w14:textId="77777777" w:rsidR="00B76CE4" w:rsidRDefault="00B76CE4" w:rsidP="00B76CE4">
      <w:r>
        <w:t>Not delivering this SUP during the Cranbourne Line Upgrade works will result in significant direct and indirect costs due to additional rail disruptions.</w:t>
      </w:r>
    </w:p>
    <w:p w14:paraId="72CA8FD1" w14:textId="77777777" w:rsidR="00B76CE4" w:rsidRDefault="00B76CE4" w:rsidP="00B76CE4">
      <w:r>
        <w:t xml:space="preserve">The section of trail between Greens Road and National Drive could be undertaken as part of the Cranbourne Line Upgrade if funding was available. This would immediately leverage off the Pound Road West upgrade (by 2022) connecting residents to the </w:t>
      </w:r>
      <w:r>
        <w:lastRenderedPageBreak/>
        <w:t>employment area from Hampton Park, Narre Warren and Berwick via Pound Road SUP and the Hallam Valley Trail. It would also allow for municipal paths to be considered for construction to further distribute commuters via active transport throughout the greater employment area.</w:t>
      </w:r>
    </w:p>
    <w:p w14:paraId="5FFC3385" w14:textId="77777777" w:rsidR="00B76CE4" w:rsidRDefault="00B76CE4" w:rsidP="00B76CE4">
      <w:r>
        <w:t xml:space="preserve">The remaining sections along this corridor require further consideration and design. With funding, this could also be undertaken within 12 months, minimising construction costs and rail disruptions. </w:t>
      </w:r>
    </w:p>
    <w:p w14:paraId="6951530D" w14:textId="77777777" w:rsidR="00B76CE4" w:rsidRDefault="00B76CE4" w:rsidP="00B76CE4">
      <w:r>
        <w:t>Upgrade Indicative Cost: $6.7 million to construct SUP between Greens Road and National Drive and $1 million to design remainder of the SUP.</w:t>
      </w:r>
    </w:p>
    <w:p w14:paraId="4B41BD98" w14:textId="77777777" w:rsidR="00B76CE4" w:rsidRPr="000C63DB" w:rsidRDefault="00B76CE4" w:rsidP="00B76CE4">
      <w:pPr>
        <w:pStyle w:val="Heading4"/>
      </w:pPr>
      <w:r w:rsidRPr="000C63DB">
        <w:t xml:space="preserve">Project 3- </w:t>
      </w:r>
      <w:proofErr w:type="spellStart"/>
      <w:r w:rsidRPr="000C63DB">
        <w:t>EastLink</w:t>
      </w:r>
      <w:proofErr w:type="spellEnd"/>
      <w:r w:rsidRPr="000C63DB">
        <w:t xml:space="preserve"> Trail bridge over the rail line</w:t>
      </w:r>
    </w:p>
    <w:p w14:paraId="34135200" w14:textId="77777777" w:rsidR="00B76CE4" w:rsidRDefault="00B76CE4" w:rsidP="00B76CE4">
      <w:r>
        <w:t xml:space="preserve">The </w:t>
      </w:r>
      <w:proofErr w:type="spellStart"/>
      <w:r>
        <w:t>EastLink</w:t>
      </w:r>
      <w:proofErr w:type="spellEnd"/>
      <w:r>
        <w:t xml:space="preserve"> Trail is a popular recreational strategic cycling corridor which connects Carrum to Ringwood and beyond. The trail is severely interrupted by the Dandenong rail line at Railway Parade and Greaves Reserve, Noble Park and presents a major inconvenience to users. </w:t>
      </w:r>
      <w:proofErr w:type="gramStart"/>
      <w:r>
        <w:t>As a consequence</w:t>
      </w:r>
      <w:proofErr w:type="gramEnd"/>
      <w:r>
        <w:t>:</w:t>
      </w:r>
    </w:p>
    <w:p w14:paraId="643DA569" w14:textId="7B984B64" w:rsidR="00B76CE4" w:rsidRDefault="00B76CE4" w:rsidP="00B76CE4">
      <w:pPr>
        <w:pStyle w:val="ListParagraph"/>
      </w:pPr>
      <w:r>
        <w:t>cyclists must tackle a circuitous 400m detour via a non-DDA compliant route across the rail corridor</w:t>
      </w:r>
    </w:p>
    <w:p w14:paraId="2BFF9E10" w14:textId="21853496" w:rsidR="00B76CE4" w:rsidRDefault="00B76CE4" w:rsidP="00B76CE4">
      <w:pPr>
        <w:pStyle w:val="ListParagraph"/>
      </w:pPr>
      <w:r>
        <w:t>there is conflict between trail users and rail passengers within the station using the same route.</w:t>
      </w:r>
    </w:p>
    <w:p w14:paraId="085F9B64" w14:textId="77777777" w:rsidR="00B76CE4" w:rsidRDefault="00B76CE4" w:rsidP="00B76CE4">
      <w:r>
        <w:t xml:space="preserve">To overcome these barriers there is a need to construct a new dedicated bridge over the rail line adjacent to </w:t>
      </w:r>
      <w:proofErr w:type="spellStart"/>
      <w:r>
        <w:t>EastLink</w:t>
      </w:r>
      <w:proofErr w:type="spellEnd"/>
      <w:r>
        <w:t xml:space="preserve"> to make the trail more direct, </w:t>
      </w:r>
      <w:proofErr w:type="gramStart"/>
      <w:r>
        <w:t>convenient</w:t>
      </w:r>
      <w:proofErr w:type="gramEnd"/>
      <w:r>
        <w:t xml:space="preserve"> and safer for trail users, whilst reducing barriers to walking and cycling.</w:t>
      </w:r>
    </w:p>
    <w:p w14:paraId="56D8FB0E" w14:textId="4491531D" w:rsidR="00B76CE4" w:rsidRDefault="00B76CE4" w:rsidP="00B76CE4">
      <w:r w:rsidRPr="00485300">
        <w:rPr>
          <w:b/>
          <w:bCs/>
          <w:noProof/>
          <w:lang w:eastAsia="en-AU"/>
        </w:rPr>
        <mc:AlternateContent>
          <mc:Choice Requires="wps">
            <w:drawing>
              <wp:anchor distT="45720" distB="45720" distL="114300" distR="114300" simplePos="0" relativeHeight="251821056" behindDoc="0" locked="0" layoutInCell="1" allowOverlap="1" wp14:anchorId="2C34FDA6" wp14:editId="1013F7C6">
                <wp:simplePos x="0" y="0"/>
                <wp:positionH relativeFrom="margin">
                  <wp:posOffset>0</wp:posOffset>
                </wp:positionH>
                <wp:positionV relativeFrom="paragraph">
                  <wp:posOffset>342900</wp:posOffset>
                </wp:positionV>
                <wp:extent cx="5581650" cy="1404620"/>
                <wp:effectExtent l="0" t="0" r="0" b="2540"/>
                <wp:wrapSquare wrapText="bothSides"/>
                <wp:docPr id="7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404620"/>
                        </a:xfrm>
                        <a:prstGeom prst="rect">
                          <a:avLst/>
                        </a:prstGeom>
                        <a:solidFill>
                          <a:srgbClr val="838BC5"/>
                        </a:solidFill>
                        <a:ln w="9525">
                          <a:noFill/>
                          <a:miter lim="800000"/>
                          <a:headEnd/>
                          <a:tailEnd/>
                        </a:ln>
                      </wps:spPr>
                      <wps:txbx>
                        <w:txbxContent>
                          <w:p w14:paraId="62D6C3DE" w14:textId="77777777" w:rsidR="003B6D8E" w:rsidRDefault="003B6D8E" w:rsidP="00B76CE4">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6B7E3FD8" w14:textId="75BECFD9" w:rsidR="003B6D8E" w:rsidRPr="00B76CE4" w:rsidRDefault="003B6D8E" w:rsidP="00B76CE4">
                            <w:pPr>
                              <w:pStyle w:val="ListParagraph"/>
                              <w:numPr>
                                <w:ilvl w:val="0"/>
                                <w:numId w:val="47"/>
                              </w:numPr>
                              <w:rPr>
                                <w:color w:val="FFFFFF" w:themeColor="background1"/>
                              </w:rPr>
                            </w:pPr>
                            <w:r w:rsidRPr="00B76CE4">
                              <w:rPr>
                                <w:color w:val="FFFFFF" w:themeColor="background1"/>
                              </w:rPr>
                              <w:t xml:space="preserve">Support to help fund the extension of planned shared user paths that have a benefit for commuters and recreational users i.e. </w:t>
                            </w:r>
                          </w:p>
                          <w:p w14:paraId="656429FE" w14:textId="0665B5D4" w:rsidR="003B6D8E" w:rsidRPr="00B76CE4" w:rsidRDefault="003B6D8E" w:rsidP="00B76CE4">
                            <w:pPr>
                              <w:pStyle w:val="ListParagraph"/>
                              <w:numPr>
                                <w:ilvl w:val="1"/>
                                <w:numId w:val="47"/>
                              </w:numPr>
                              <w:rPr>
                                <w:color w:val="FFFFFF" w:themeColor="background1"/>
                              </w:rPr>
                            </w:pPr>
                            <w:r w:rsidRPr="00B76CE4">
                              <w:rPr>
                                <w:color w:val="FFFFFF" w:themeColor="background1"/>
                              </w:rPr>
                              <w:t xml:space="preserve">Extension of the </w:t>
                            </w:r>
                            <w:proofErr w:type="spellStart"/>
                            <w:r w:rsidRPr="00B76CE4">
                              <w:rPr>
                                <w:color w:val="FFFFFF" w:themeColor="background1"/>
                              </w:rPr>
                              <w:t>Djerring</w:t>
                            </w:r>
                            <w:proofErr w:type="spellEnd"/>
                            <w:r w:rsidRPr="00B76CE4">
                              <w:rPr>
                                <w:color w:val="FFFFFF" w:themeColor="background1"/>
                              </w:rPr>
                              <w:t xml:space="preserve"> Trail between Yarraman and Dandenong</w:t>
                            </w:r>
                          </w:p>
                          <w:p w14:paraId="4EABDE19" w14:textId="167B5D41" w:rsidR="003B6D8E" w:rsidRPr="00B76CE4" w:rsidRDefault="003B6D8E" w:rsidP="00B76CE4">
                            <w:pPr>
                              <w:pStyle w:val="ListParagraph"/>
                              <w:numPr>
                                <w:ilvl w:val="1"/>
                                <w:numId w:val="47"/>
                              </w:numPr>
                              <w:rPr>
                                <w:color w:val="FFFFFF" w:themeColor="background1"/>
                              </w:rPr>
                            </w:pPr>
                            <w:r w:rsidRPr="00B76CE4">
                              <w:rPr>
                                <w:color w:val="FFFFFF" w:themeColor="background1"/>
                              </w:rPr>
                              <w:t>Continuance of the planned Cranbourne rail corridor path between the growth area, Dandenong South Industrial Area and Dandenong Activity Centre.</w:t>
                            </w:r>
                          </w:p>
                          <w:p w14:paraId="32744358" w14:textId="14333783" w:rsidR="003B6D8E" w:rsidRPr="00B76CE4" w:rsidRDefault="003B6D8E" w:rsidP="00B76CE4">
                            <w:pPr>
                              <w:pStyle w:val="ListParagraph"/>
                              <w:numPr>
                                <w:ilvl w:val="1"/>
                                <w:numId w:val="47"/>
                              </w:numPr>
                              <w:rPr>
                                <w:color w:val="FFFFFF" w:themeColor="background1"/>
                              </w:rPr>
                            </w:pPr>
                            <w:proofErr w:type="spellStart"/>
                            <w:r w:rsidRPr="00B76CE4">
                              <w:rPr>
                                <w:color w:val="FFFFFF" w:themeColor="background1"/>
                              </w:rPr>
                              <w:t>EastLink</w:t>
                            </w:r>
                            <w:proofErr w:type="spellEnd"/>
                            <w:r w:rsidRPr="00B76CE4">
                              <w:rPr>
                                <w:color w:val="FFFFFF" w:themeColor="background1"/>
                              </w:rPr>
                              <w:t xml:space="preserve"> Trail bridge</w:t>
                            </w:r>
                          </w:p>
                          <w:p w14:paraId="74D3D9A8" w14:textId="406E88AE" w:rsidR="003B6D8E" w:rsidRPr="00B76CE4" w:rsidRDefault="003B6D8E" w:rsidP="00B76CE4">
                            <w:pPr>
                              <w:pStyle w:val="ListParagraph"/>
                              <w:numPr>
                                <w:ilvl w:val="0"/>
                                <w:numId w:val="0"/>
                              </w:numPr>
                              <w:ind w:left="1080"/>
                              <w:rPr>
                                <w:color w:val="FFFFFF" w:themeColor="background1"/>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34FDA6" id="_x0000_s1040" type="#_x0000_t202" style="position:absolute;margin-left:0;margin-top:27pt;width:439.5pt;height:110.6pt;z-index:251821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" fillcolor="#838bc5" stroked="f">
                <v:textbox style="mso-fit-shape-to-text:t">
                  <w:txbxContent>
                    <w:p w14:paraId="62D6C3DE" w14:textId="77777777" w:rsidR="003B6D8E" w:rsidRDefault="003B6D8E" w:rsidP="00B76CE4">
                      <w:pPr>
                        <w:rPr>
                          <w:b/>
                          <w:bCs/>
                          <w:color w:val="FFFFFF" w:themeColor="background1"/>
                          <w:sz w:val="24"/>
                        </w:rPr>
                      </w:pPr>
                      <w:r w:rsidRPr="000E3BB1">
                        <w:rPr>
                          <w:b/>
                          <w:bCs/>
                          <w:color w:val="FFFFFF" w:themeColor="background1"/>
                          <w:sz w:val="24"/>
                        </w:rPr>
                        <w:t>What we are seeking</w:t>
                      </w:r>
                      <w:r>
                        <w:rPr>
                          <w:b/>
                          <w:bCs/>
                          <w:color w:val="FFFFFF" w:themeColor="background1"/>
                          <w:sz w:val="24"/>
                        </w:rPr>
                        <w:t>:</w:t>
                      </w:r>
                    </w:p>
                    <w:p w14:paraId="6B7E3FD8" w14:textId="75BECFD9" w:rsidR="003B6D8E" w:rsidRPr="00B76CE4" w:rsidRDefault="003B6D8E" w:rsidP="00B76CE4">
                      <w:pPr>
                        <w:pStyle w:val="ListParagraph"/>
                        <w:numPr>
                          <w:ilvl w:val="0"/>
                          <w:numId w:val="47"/>
                        </w:numPr>
                        <w:rPr>
                          <w:color w:val="FFFFFF" w:themeColor="background1"/>
                        </w:rPr>
                      </w:pPr>
                      <w:r w:rsidRPr="00B76CE4">
                        <w:rPr>
                          <w:color w:val="FFFFFF" w:themeColor="background1"/>
                        </w:rPr>
                        <w:t xml:space="preserve">Support to help fund the extension of planned shared user paths that have a benefit for commuters and recreational users i.e. </w:t>
                      </w:r>
                    </w:p>
                    <w:p w14:paraId="656429FE" w14:textId="0665B5D4" w:rsidR="003B6D8E" w:rsidRPr="00B76CE4" w:rsidRDefault="003B6D8E" w:rsidP="00B76CE4">
                      <w:pPr>
                        <w:pStyle w:val="ListParagraph"/>
                        <w:numPr>
                          <w:ilvl w:val="1"/>
                          <w:numId w:val="47"/>
                        </w:numPr>
                        <w:rPr>
                          <w:color w:val="FFFFFF" w:themeColor="background1"/>
                        </w:rPr>
                      </w:pPr>
                      <w:r w:rsidRPr="00B76CE4">
                        <w:rPr>
                          <w:color w:val="FFFFFF" w:themeColor="background1"/>
                        </w:rPr>
                        <w:t xml:space="preserve">Extension of the </w:t>
                      </w:r>
                      <w:proofErr w:type="spellStart"/>
                      <w:r w:rsidRPr="00B76CE4">
                        <w:rPr>
                          <w:color w:val="FFFFFF" w:themeColor="background1"/>
                        </w:rPr>
                        <w:t>Djerring</w:t>
                      </w:r>
                      <w:proofErr w:type="spellEnd"/>
                      <w:r w:rsidRPr="00B76CE4">
                        <w:rPr>
                          <w:color w:val="FFFFFF" w:themeColor="background1"/>
                        </w:rPr>
                        <w:t xml:space="preserve"> Trail between Yarraman and Dandenong</w:t>
                      </w:r>
                    </w:p>
                    <w:p w14:paraId="4EABDE19" w14:textId="167B5D41" w:rsidR="003B6D8E" w:rsidRPr="00B76CE4" w:rsidRDefault="003B6D8E" w:rsidP="00B76CE4">
                      <w:pPr>
                        <w:pStyle w:val="ListParagraph"/>
                        <w:numPr>
                          <w:ilvl w:val="1"/>
                          <w:numId w:val="47"/>
                        </w:numPr>
                        <w:rPr>
                          <w:color w:val="FFFFFF" w:themeColor="background1"/>
                        </w:rPr>
                      </w:pPr>
                      <w:r w:rsidRPr="00B76CE4">
                        <w:rPr>
                          <w:color w:val="FFFFFF" w:themeColor="background1"/>
                        </w:rPr>
                        <w:t>Continuance of the planned Cranbourne rail corridor path between the growth area, Dandenong South Industrial Area and Dandenong Activity Centre.</w:t>
                      </w:r>
                    </w:p>
                    <w:p w14:paraId="32744358" w14:textId="14333783" w:rsidR="003B6D8E" w:rsidRPr="00B76CE4" w:rsidRDefault="003B6D8E" w:rsidP="00B76CE4">
                      <w:pPr>
                        <w:pStyle w:val="ListParagraph"/>
                        <w:numPr>
                          <w:ilvl w:val="1"/>
                          <w:numId w:val="47"/>
                        </w:numPr>
                        <w:rPr>
                          <w:color w:val="FFFFFF" w:themeColor="background1"/>
                        </w:rPr>
                      </w:pPr>
                      <w:proofErr w:type="spellStart"/>
                      <w:r w:rsidRPr="00B76CE4">
                        <w:rPr>
                          <w:color w:val="FFFFFF" w:themeColor="background1"/>
                        </w:rPr>
                        <w:t>EastLink</w:t>
                      </w:r>
                      <w:proofErr w:type="spellEnd"/>
                      <w:r w:rsidRPr="00B76CE4">
                        <w:rPr>
                          <w:color w:val="FFFFFF" w:themeColor="background1"/>
                        </w:rPr>
                        <w:t xml:space="preserve"> Trail bridge</w:t>
                      </w:r>
                    </w:p>
                    <w:p w14:paraId="74D3D9A8" w14:textId="406E88AE" w:rsidR="003B6D8E" w:rsidRPr="00B76CE4" w:rsidRDefault="003B6D8E" w:rsidP="00B76CE4">
                      <w:pPr>
                        <w:pStyle w:val="ListParagraph"/>
                        <w:numPr>
                          <w:ilvl w:val="0"/>
                          <w:numId w:val="0"/>
                        </w:numPr>
                        <w:ind w:left="1080"/>
                        <w:rPr>
                          <w:color w:val="FFFFFF" w:themeColor="background1"/>
                        </w:rPr>
                      </w:pPr>
                    </w:p>
                  </w:txbxContent>
                </v:textbox>
                <w10:wrap type="square" anchorx="margin"/>
              </v:shape>
            </w:pict>
          </mc:Fallback>
        </mc:AlternateContent>
      </w:r>
      <w:r>
        <w:t>Indicative Cost: $3.1 million</w:t>
      </w:r>
    </w:p>
    <w:p w14:paraId="3A9689CA" w14:textId="36B122D0" w:rsidR="00B76CE4" w:rsidRDefault="00B76CE4" w:rsidP="00B76CE4"/>
    <w:p w14:paraId="341AA7FE" w14:textId="162E594D" w:rsidR="00667886" w:rsidRDefault="00E4199C" w:rsidP="0012420A">
      <w:pPr>
        <w:rPr>
          <w:rFonts w:cs="Arial"/>
        </w:rPr>
      </w:pPr>
      <w:r w:rsidRPr="00AD50BD">
        <w:rPr>
          <w:noProof/>
          <w:lang w:eastAsia="en-AU"/>
        </w:rPr>
        <mc:AlternateContent>
          <mc:Choice Requires="wps">
            <w:drawing>
              <wp:anchor distT="0" distB="0" distL="114300" distR="114300" simplePos="0" relativeHeight="251816960" behindDoc="0" locked="0" layoutInCell="1" allowOverlap="1" wp14:anchorId="733ADBAC" wp14:editId="5025C354">
                <wp:simplePos x="0" y="0"/>
                <wp:positionH relativeFrom="margin">
                  <wp:align>left</wp:align>
                </wp:positionH>
                <wp:positionV relativeFrom="paragraph">
                  <wp:posOffset>104684</wp:posOffset>
                </wp:positionV>
                <wp:extent cx="4846320" cy="99250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6320" cy="992505"/>
                        </a:xfrm>
                        <a:prstGeom prst="rect">
                          <a:avLst/>
                        </a:prstGeom>
                        <a:noFill/>
                        <a:ln w="9525">
                          <a:noFill/>
                          <a:miter lim="800000"/>
                          <a:headEnd/>
                          <a:tailEnd/>
                        </a:ln>
                      </wps:spPr>
                      <wps:txbx>
                        <w:txbxContent>
                          <w:p w14:paraId="3E7068D4" w14:textId="77777777" w:rsidR="003B6D8E" w:rsidRDefault="003B6D8E" w:rsidP="00E4199C">
                            <w:pPr>
                              <w:spacing w:after="0"/>
                              <w:rPr>
                                <w:rFonts w:cs="Arial"/>
                              </w:rPr>
                            </w:pPr>
                            <w:r w:rsidRPr="00547210">
                              <w:rPr>
                                <w:rStyle w:val="Heading3Char"/>
                              </w:rPr>
                              <w:t>Contact details for further information:</w:t>
                            </w:r>
                            <w:r w:rsidRPr="00547210">
                              <w:rPr>
                                <w:rStyle w:val="Heading3Char"/>
                              </w:rPr>
                              <w:br/>
                            </w:r>
                            <w:r w:rsidRPr="00DE0EEF">
                              <w:rPr>
                                <w:rFonts w:cs="Arial"/>
                              </w:rPr>
                              <w:t>Paul Kearsley</w:t>
                            </w:r>
                            <w:r w:rsidRPr="00DE0EEF">
                              <w:rPr>
                                <w:rFonts w:cs="Arial"/>
                              </w:rPr>
                              <w:br/>
                            </w:r>
                            <w:r>
                              <w:rPr>
                                <w:rFonts w:cs="Arial"/>
                              </w:rPr>
                              <w:t>Director Business, Engineering and Major Projects</w:t>
                            </w:r>
                            <w:r w:rsidRPr="00DE0EEF">
                              <w:rPr>
                                <w:rFonts w:cs="Arial"/>
                              </w:rPr>
                              <w:br/>
                              <w:t>8571 1571</w:t>
                            </w:r>
                            <w:r>
                              <w:rPr>
                                <w:rFonts w:cs="Arial"/>
                              </w:rPr>
                              <w:t xml:space="preserve"> </w:t>
                            </w:r>
                          </w:p>
                          <w:p w14:paraId="10BB1D73" w14:textId="60F04BC1" w:rsidR="003B6D8E" w:rsidRDefault="005A2DE1" w:rsidP="00E4199C">
                            <w:pPr>
                              <w:spacing w:after="0"/>
                            </w:pPr>
                            <w:hyperlink r:id="rId80" w:history="1">
                              <w:r w:rsidR="003B6D8E" w:rsidRPr="0056353B">
                                <w:rPr>
                                  <w:rStyle w:val="Hyperlink"/>
                                  <w:rFonts w:cs="Arial"/>
                                </w:rPr>
                                <w:t>Paul.kearsley@cgd.vic.gov.au</w:t>
                              </w:r>
                            </w:hyperlink>
                            <w:r w:rsidR="003B6D8E">
                              <w:rPr>
                                <w:rStyle w:val="Hyperlink"/>
                                <w:rFonts w:cs="Arial"/>
                              </w:rPr>
                              <w:t xml:space="preserve"> </w:t>
                            </w:r>
                          </w:p>
                          <w:p w14:paraId="75658E47" w14:textId="77777777" w:rsidR="003B6D8E" w:rsidRDefault="003B6D8E" w:rsidP="00E4199C"/>
                          <w:p w14:paraId="54104143" w14:textId="77777777" w:rsidR="003B6D8E" w:rsidRDefault="003B6D8E" w:rsidP="00E4199C">
                            <w:pPr>
                              <w:spacing w:after="0"/>
                              <w:rPr>
                                <w:rFonts w:cs="Arial"/>
                              </w:rPr>
                            </w:pPr>
                            <w:r w:rsidRPr="00FB22E3">
                              <w:rPr>
                                <w:rStyle w:val="Heading4Char"/>
                                <w:color w:val="244061" w:themeColor="accent1" w:themeShade="80"/>
                                <w:sz w:val="32"/>
                                <w:szCs w:val="32"/>
                              </w:rPr>
                              <w:t>Contact details for further information:</w:t>
                            </w:r>
                            <w:r>
                              <w:rPr>
                                <w:b/>
                                <w:color w:val="E36C0A" w:themeColor="accent6" w:themeShade="BF"/>
                                <w:sz w:val="32"/>
                                <w:szCs w:val="32"/>
                              </w:rPr>
                              <w:br/>
                            </w:r>
                            <w:r w:rsidRPr="00DE0EEF">
                              <w:rPr>
                                <w:rFonts w:cs="Arial"/>
                              </w:rPr>
                              <w:t>Paul Kearsley</w:t>
                            </w:r>
                            <w:r w:rsidRPr="00DE0EEF">
                              <w:rPr>
                                <w:rFonts w:cs="Arial"/>
                              </w:rPr>
                              <w:br/>
                              <w:t>Group Manager Greater Dandenong Business</w:t>
                            </w:r>
                            <w:r w:rsidRPr="00DE0EEF">
                              <w:rPr>
                                <w:rFonts w:cs="Arial"/>
                              </w:rPr>
                              <w:br/>
                            </w:r>
                            <w:r>
                              <w:rPr>
                                <w:rFonts w:cs="Arial"/>
                              </w:rPr>
                              <w:t>Ph:</w:t>
                            </w:r>
                            <w:r w:rsidRPr="00DE0EEF">
                              <w:rPr>
                                <w:rFonts w:cs="Arial"/>
                              </w:rPr>
                              <w:t xml:space="preserve"> 8571 1571</w:t>
                            </w:r>
                          </w:p>
                          <w:p w14:paraId="0EA490C4" w14:textId="77777777" w:rsidR="003B6D8E" w:rsidRDefault="005A2DE1" w:rsidP="00E4199C">
                            <w:hyperlink r:id="rId81" w:history="1">
                              <w:r w:rsidR="003B6D8E" w:rsidRPr="008E43B3">
                                <w:rPr>
                                  <w:rStyle w:val="Hyperlink"/>
                                  <w:rFonts w:cs="Arial"/>
                                </w:rPr>
                                <w:t>Paul.kearsley@cgd.vic.gov.au</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ADBAC" id="_x0000_s1041" type="#_x0000_t202" style="position:absolute;margin-left:0;margin-top:8.25pt;width:381.6pt;height:78.15pt;z-index:251816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" filled="f" stroked="f">
                <v:textbox>
                  <w:txbxContent>
                    <w:p w14:paraId="3E7068D4" w14:textId="77777777" w:rsidR="003B6D8E" w:rsidRDefault="003B6D8E" w:rsidP="00E4199C">
                      <w:pPr>
                        <w:spacing w:after="0"/>
                        <w:rPr>
                          <w:rFonts w:cs="Arial"/>
                        </w:rPr>
                      </w:pPr>
                      <w:r w:rsidRPr="00547210">
                        <w:rPr>
                          <w:rStyle w:val="Heading3Char"/>
                        </w:rPr>
                        <w:t>Contact details for further information:</w:t>
                      </w:r>
                      <w:r w:rsidRPr="00547210">
                        <w:rPr>
                          <w:rStyle w:val="Heading3Char"/>
                        </w:rPr>
                        <w:br/>
                      </w:r>
                      <w:r w:rsidRPr="00DE0EEF">
                        <w:rPr>
                          <w:rFonts w:cs="Arial"/>
                        </w:rPr>
                        <w:t>Paul Kearsley</w:t>
                      </w:r>
                      <w:r w:rsidRPr="00DE0EEF">
                        <w:rPr>
                          <w:rFonts w:cs="Arial"/>
                        </w:rPr>
                        <w:br/>
                      </w:r>
                      <w:r>
                        <w:rPr>
                          <w:rFonts w:cs="Arial"/>
                        </w:rPr>
                        <w:t>Director Business, Engineering and Major Projects</w:t>
                      </w:r>
                      <w:r w:rsidRPr="00DE0EEF">
                        <w:rPr>
                          <w:rFonts w:cs="Arial"/>
                        </w:rPr>
                        <w:br/>
                        <w:t>8571 1571</w:t>
                      </w:r>
                      <w:r>
                        <w:rPr>
                          <w:rFonts w:cs="Arial"/>
                        </w:rPr>
                        <w:t xml:space="preserve"> </w:t>
                      </w:r>
                    </w:p>
                    <w:p w14:paraId="10BB1D73" w14:textId="60F04BC1" w:rsidR="003B6D8E" w:rsidRDefault="003B6D8E" w:rsidP="00E4199C">
                      <w:pPr>
                        <w:spacing w:after="0"/>
                      </w:pPr>
                      <w:hyperlink r:id="rId82" w:history="1">
                        <w:r w:rsidRPr="0056353B">
                          <w:rPr>
                            <w:rStyle w:val="Hyperlink"/>
                            <w:rFonts w:cs="Arial"/>
                          </w:rPr>
                          <w:t>Paul.kearsley@cgd.vic.gov.au</w:t>
                        </w:r>
                      </w:hyperlink>
                      <w:r>
                        <w:rPr>
                          <w:rStyle w:val="Hyperlink"/>
                          <w:rFonts w:cs="Arial"/>
                        </w:rPr>
                        <w:t xml:space="preserve"> </w:t>
                      </w:r>
                    </w:p>
                    <w:p w14:paraId="75658E47" w14:textId="77777777" w:rsidR="003B6D8E" w:rsidRDefault="003B6D8E" w:rsidP="00E4199C"/>
                    <w:p w14:paraId="54104143" w14:textId="77777777" w:rsidR="003B6D8E" w:rsidRDefault="003B6D8E" w:rsidP="00E4199C">
                      <w:pPr>
                        <w:spacing w:after="0"/>
                        <w:rPr>
                          <w:rFonts w:cs="Arial"/>
                        </w:rPr>
                      </w:pPr>
                      <w:r w:rsidRPr="00FB22E3">
                        <w:rPr>
                          <w:rStyle w:val="Heading4Char"/>
                          <w:color w:val="244061" w:themeColor="accent1" w:themeShade="80"/>
                          <w:sz w:val="32"/>
                          <w:szCs w:val="32"/>
                        </w:rPr>
                        <w:t>Contact details for further information:</w:t>
                      </w:r>
                      <w:r>
                        <w:rPr>
                          <w:b/>
                          <w:color w:val="E36C0A" w:themeColor="accent6" w:themeShade="BF"/>
                          <w:sz w:val="32"/>
                          <w:szCs w:val="32"/>
                        </w:rPr>
                        <w:br/>
                      </w:r>
                      <w:r w:rsidRPr="00DE0EEF">
                        <w:rPr>
                          <w:rFonts w:cs="Arial"/>
                        </w:rPr>
                        <w:t>Paul Kearsley</w:t>
                      </w:r>
                      <w:r w:rsidRPr="00DE0EEF">
                        <w:rPr>
                          <w:rFonts w:cs="Arial"/>
                        </w:rPr>
                        <w:br/>
                        <w:t>Group Manager Greater Dandenong Business</w:t>
                      </w:r>
                      <w:r w:rsidRPr="00DE0EEF">
                        <w:rPr>
                          <w:rFonts w:cs="Arial"/>
                        </w:rPr>
                        <w:br/>
                      </w:r>
                      <w:r>
                        <w:rPr>
                          <w:rFonts w:cs="Arial"/>
                        </w:rPr>
                        <w:t>Ph:</w:t>
                      </w:r>
                      <w:r w:rsidRPr="00DE0EEF">
                        <w:rPr>
                          <w:rFonts w:cs="Arial"/>
                        </w:rPr>
                        <w:t xml:space="preserve"> 8571 1571</w:t>
                      </w:r>
                    </w:p>
                    <w:p w14:paraId="0EA490C4" w14:textId="77777777" w:rsidR="003B6D8E" w:rsidRDefault="003B6D8E" w:rsidP="00E4199C">
                      <w:hyperlink r:id="rId83" w:history="1">
                        <w:r w:rsidRPr="008E43B3">
                          <w:rPr>
                            <w:rStyle w:val="Hyperlink"/>
                            <w:rFonts w:cs="Arial"/>
                          </w:rPr>
                          <w:t>Paul.kearsley@cgd.vic.gov.au</w:t>
                        </w:r>
                      </w:hyperlink>
                    </w:p>
                  </w:txbxContent>
                </v:textbox>
                <w10:wrap anchorx="margin"/>
              </v:shape>
            </w:pict>
          </mc:Fallback>
        </mc:AlternateContent>
      </w:r>
    </w:p>
    <w:bookmarkEnd w:id="14"/>
    <w:bookmarkEnd w:id="15"/>
    <w:bookmarkEnd w:id="16"/>
    <w:bookmarkEnd w:id="17"/>
    <w:bookmarkEnd w:id="18"/>
    <w:bookmarkEnd w:id="19"/>
    <w:bookmarkEnd w:id="20"/>
    <w:bookmarkEnd w:id="21"/>
    <w:bookmarkEnd w:id="22"/>
    <w:p w14:paraId="7C6C9E9C" w14:textId="77777777" w:rsidR="0081205E" w:rsidRDefault="0081205E">
      <w:pPr>
        <w:rPr>
          <w:rFonts w:cs="Arial"/>
          <w:color w:val="0000FF" w:themeColor="hyperlink"/>
          <w:u w:val="single"/>
        </w:rPr>
      </w:pPr>
      <w:r>
        <w:rPr>
          <w:rFonts w:cs="Arial"/>
          <w:color w:val="0000FF" w:themeColor="hyperlink"/>
          <w:u w:val="single"/>
        </w:rPr>
        <w:br w:type="page"/>
      </w:r>
    </w:p>
    <w:p w14:paraId="1FE42486" w14:textId="77777777" w:rsidR="0081205E" w:rsidRDefault="0081205E" w:rsidP="00DB732F">
      <w:pPr>
        <w:rPr>
          <w:rFonts w:cs="Arial"/>
          <w:color w:val="0000FF" w:themeColor="hyperlink"/>
          <w:u w:val="single"/>
        </w:rPr>
      </w:pPr>
    </w:p>
    <w:p w14:paraId="2A036953" w14:textId="77777777" w:rsidR="0081205E" w:rsidRDefault="0081205E">
      <w:pPr>
        <w:rPr>
          <w:rFonts w:cs="Arial"/>
          <w:color w:val="0000FF" w:themeColor="hyperlink"/>
          <w:u w:val="single"/>
        </w:rPr>
      </w:pPr>
      <w:r>
        <w:rPr>
          <w:rFonts w:cs="Arial"/>
          <w:color w:val="0000FF" w:themeColor="hyperlink"/>
          <w:u w:val="single"/>
        </w:rPr>
        <w:br w:type="page"/>
      </w:r>
    </w:p>
    <w:p w14:paraId="7DAB7A36" w14:textId="0E59E719" w:rsidR="009D71A5" w:rsidRPr="009C43B1" w:rsidRDefault="00AF435F" w:rsidP="00DB732F">
      <w:pPr>
        <w:rPr>
          <w:rFonts w:cs="Arial"/>
          <w:color w:val="0000FF" w:themeColor="hyperlink"/>
          <w:u w:val="single"/>
        </w:rPr>
      </w:pPr>
      <w:r>
        <w:rPr>
          <w:rFonts w:cs="Arial"/>
          <w:noProof/>
          <w:color w:val="0000FF" w:themeColor="hyperlink"/>
          <w:u w:val="single"/>
          <w:lang w:eastAsia="en-AU"/>
        </w:rPr>
        <w:lastRenderedPageBreak/>
        <w:drawing>
          <wp:anchor distT="0" distB="0" distL="114300" distR="114300" simplePos="0" relativeHeight="251711488" behindDoc="0" locked="0" layoutInCell="1" allowOverlap="1" wp14:anchorId="329ACDBD" wp14:editId="7D63D3B1">
            <wp:simplePos x="0" y="0"/>
            <wp:positionH relativeFrom="column">
              <wp:posOffset>-52070</wp:posOffset>
            </wp:positionH>
            <wp:positionV relativeFrom="paragraph">
              <wp:posOffset>7346315</wp:posOffset>
            </wp:positionV>
            <wp:extent cx="5581650" cy="985520"/>
            <wp:effectExtent l="0" t="0" r="0" b="508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581650" cy="985520"/>
                    </a:xfrm>
                    <a:prstGeom prst="rect">
                      <a:avLst/>
                    </a:prstGeom>
                  </pic:spPr>
                </pic:pic>
              </a:graphicData>
            </a:graphic>
            <wp14:sizeRelH relativeFrom="page">
              <wp14:pctWidth>0</wp14:pctWidth>
            </wp14:sizeRelH>
            <wp14:sizeRelV relativeFrom="page">
              <wp14:pctHeight>0</wp14:pctHeight>
            </wp14:sizeRelV>
          </wp:anchor>
        </w:drawing>
      </w:r>
    </w:p>
    <w:sectPr w:rsidR="009D71A5" w:rsidRPr="009C43B1" w:rsidSect="00603E05">
      <w:headerReference w:type="default" r:id="rId85"/>
      <w:headerReference w:type="first" r:id="rId86"/>
      <w:pgSz w:w="11899" w:h="16838"/>
      <w:pgMar w:top="1814" w:right="1551" w:bottom="1843" w:left="1797" w:header="709" w:footer="283"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5D7EF2" w14:textId="77777777" w:rsidR="005A2DE1" w:rsidRDefault="005A2DE1">
      <w:pPr>
        <w:spacing w:after="0"/>
      </w:pPr>
      <w:r>
        <w:separator/>
      </w:r>
    </w:p>
  </w:endnote>
  <w:endnote w:type="continuationSeparator" w:id="0">
    <w:p w14:paraId="69C2F486" w14:textId="77777777" w:rsidR="005A2DE1" w:rsidRDefault="005A2DE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07158938"/>
      <w:docPartObj>
        <w:docPartGallery w:val="Page Numbers (Bottom of Page)"/>
        <w:docPartUnique/>
      </w:docPartObj>
    </w:sdtPr>
    <w:sdtEndPr>
      <w:rPr>
        <w:rStyle w:val="PageNumber"/>
      </w:rPr>
    </w:sdtEndPr>
    <w:sdtContent>
      <w:p w14:paraId="7A3221FD" w14:textId="77777777" w:rsidR="003B6D8E" w:rsidRDefault="003B6D8E" w:rsidP="00DB55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04EDFB1" w14:textId="77777777" w:rsidR="003B6D8E" w:rsidRDefault="003B6D8E" w:rsidP="000F37D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20"/>
        <w:szCs w:val="20"/>
      </w:rPr>
      <w:id w:val="-307399858"/>
      <w:docPartObj>
        <w:docPartGallery w:val="Page Numbers (Bottom of Page)"/>
        <w:docPartUnique/>
      </w:docPartObj>
    </w:sdtPr>
    <w:sdtEndPr>
      <w:rPr>
        <w:rStyle w:val="PageNumber"/>
      </w:rPr>
    </w:sdtEndPr>
    <w:sdtContent>
      <w:p w14:paraId="1ED0788C" w14:textId="477982F6" w:rsidR="003B6D8E" w:rsidRPr="000F37D6" w:rsidRDefault="003B6D8E" w:rsidP="00402ADC">
        <w:pPr>
          <w:pStyle w:val="Footer"/>
          <w:framePr w:wrap="none" w:vAnchor="text" w:hAnchor="page" w:x="11045" w:y="102"/>
          <w:rPr>
            <w:rStyle w:val="PageNumber"/>
            <w:sz w:val="20"/>
            <w:szCs w:val="20"/>
          </w:rPr>
        </w:pPr>
        <w:r w:rsidRPr="000F37D6">
          <w:rPr>
            <w:rStyle w:val="PageNumber"/>
            <w:sz w:val="20"/>
            <w:szCs w:val="20"/>
          </w:rPr>
          <w:fldChar w:fldCharType="begin"/>
        </w:r>
        <w:r w:rsidRPr="000F37D6">
          <w:rPr>
            <w:rStyle w:val="PageNumber"/>
            <w:sz w:val="20"/>
            <w:szCs w:val="20"/>
          </w:rPr>
          <w:instrText xml:space="preserve"> PAGE </w:instrText>
        </w:r>
        <w:r w:rsidRPr="000F37D6">
          <w:rPr>
            <w:rStyle w:val="PageNumber"/>
            <w:sz w:val="20"/>
            <w:szCs w:val="20"/>
          </w:rPr>
          <w:fldChar w:fldCharType="separate"/>
        </w:r>
        <w:r>
          <w:rPr>
            <w:rStyle w:val="PageNumber"/>
            <w:noProof/>
            <w:sz w:val="20"/>
            <w:szCs w:val="20"/>
          </w:rPr>
          <w:t>7</w:t>
        </w:r>
        <w:r w:rsidRPr="000F37D6">
          <w:rPr>
            <w:rStyle w:val="PageNumber"/>
            <w:sz w:val="20"/>
            <w:szCs w:val="20"/>
          </w:rPr>
          <w:fldChar w:fldCharType="end"/>
        </w:r>
      </w:p>
    </w:sdtContent>
  </w:sdt>
  <w:sdt>
    <w:sdtPr>
      <w:id w:val="-356272763"/>
      <w:docPartObj>
        <w:docPartGallery w:val="Page Numbers (Bottom of Page)"/>
        <w:docPartUnique/>
      </w:docPartObj>
    </w:sdtPr>
    <w:sdtEndPr>
      <w:rPr>
        <w:noProof/>
        <w:color w:val="FFFFFF" w:themeColor="background1"/>
      </w:rPr>
    </w:sdtEndPr>
    <w:sdtContent>
      <w:p w14:paraId="3EAD42F7" w14:textId="77777777" w:rsidR="003B6D8E" w:rsidRPr="00833E9D" w:rsidRDefault="003B6D8E" w:rsidP="000F37D6">
        <w:pPr>
          <w:pStyle w:val="Footer"/>
          <w:ind w:right="360"/>
          <w:jc w:val="right"/>
          <w:rPr>
            <w:color w:val="FFFFFF" w:themeColor="background1"/>
          </w:rPr>
        </w:pPr>
        <w:r w:rsidRPr="00CB158D">
          <w:rPr>
            <w:noProof/>
            <w:color w:val="FFFFFF" w:themeColor="background1"/>
            <w:lang w:eastAsia="en-AU"/>
          </w:rPr>
          <w:drawing>
            <wp:anchor distT="0" distB="0" distL="114300" distR="114300" simplePos="0" relativeHeight="251681792" behindDoc="1" locked="0" layoutInCell="1" allowOverlap="1" wp14:anchorId="48226B77" wp14:editId="6B81909D">
              <wp:simplePos x="0" y="0"/>
              <wp:positionH relativeFrom="page">
                <wp:posOffset>-5715</wp:posOffset>
              </wp:positionH>
              <wp:positionV relativeFrom="page">
                <wp:posOffset>10014413</wp:posOffset>
              </wp:positionV>
              <wp:extent cx="7661881" cy="673942"/>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61881" cy="673942"/>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17EEC8BD" w14:textId="77777777" w:rsidR="003B6D8E" w:rsidRDefault="003B6D8E" w:rsidP="007070AF">
    <w:pPr>
      <w:pStyle w:val="Footer"/>
      <w:tabs>
        <w:tab w:val="clear" w:pos="4320"/>
        <w:tab w:val="clear" w:pos="8640"/>
        <w:tab w:val="left" w:pos="3497"/>
        <w:tab w:val="left" w:pos="7523"/>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AB227" w14:textId="022764EC" w:rsidR="003B6D8E" w:rsidRPr="00603E05" w:rsidRDefault="003B6D8E">
    <w:pPr>
      <w:pStyle w:val="Footer"/>
      <w:jc w:val="right"/>
      <w:rPr>
        <w:color w:val="FFFFFF" w:themeColor="background1"/>
      </w:rPr>
    </w:pPr>
    <w:r>
      <w:rPr>
        <w:noProof/>
        <w:color w:val="FFFFFF" w:themeColor="background1"/>
        <w:lang w:eastAsia="en-AU"/>
      </w:rPr>
      <w:drawing>
        <wp:anchor distT="0" distB="0" distL="114300" distR="114300" simplePos="0" relativeHeight="251713536" behindDoc="0" locked="0" layoutInCell="1" allowOverlap="1" wp14:anchorId="346D9263" wp14:editId="5631FA1E">
          <wp:simplePos x="0" y="0"/>
          <wp:positionH relativeFrom="column">
            <wp:posOffset>-1451610</wp:posOffset>
          </wp:positionH>
          <wp:positionV relativeFrom="paragraph">
            <wp:posOffset>-197923</wp:posOffset>
          </wp:positionV>
          <wp:extent cx="12435205" cy="725170"/>
          <wp:effectExtent l="0" t="0" r="4445" b="0"/>
          <wp:wrapSquare wrapText="bothSides"/>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cover_footer.png"/>
                  <pic:cNvPicPr/>
                </pic:nvPicPr>
                <pic:blipFill>
                  <a:blip r:embed="rId1">
                    <a:extLst>
                      <a:ext uri="{28A0092B-C50C-407E-A947-70E740481C1C}">
                        <a14:useLocalDpi xmlns:a14="http://schemas.microsoft.com/office/drawing/2010/main" val="0"/>
                      </a:ext>
                    </a:extLst>
                  </a:blip>
                  <a:stretch>
                    <a:fillRect/>
                  </a:stretch>
                </pic:blipFill>
                <pic:spPr>
                  <a:xfrm>
                    <a:off x="0" y="0"/>
                    <a:ext cx="12435205" cy="725170"/>
                  </a:xfrm>
                  <a:prstGeom prst="rect">
                    <a:avLst/>
                  </a:prstGeom>
                </pic:spPr>
              </pic:pic>
            </a:graphicData>
          </a:graphic>
          <wp14:sizeRelH relativeFrom="page">
            <wp14:pctWidth>0</wp14:pctWidth>
          </wp14:sizeRelH>
          <wp14:sizeRelV relativeFrom="page">
            <wp14:pctHeight>0</wp14:pctHeight>
          </wp14:sizeRelV>
        </wp:anchor>
      </w:drawing>
    </w:r>
  </w:p>
  <w:p w14:paraId="5E91794D" w14:textId="66695CBB" w:rsidR="003B6D8E" w:rsidRDefault="003B6D8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99176345"/>
      <w:docPartObj>
        <w:docPartGallery w:val="Page Numbers (Bottom of Page)"/>
        <w:docPartUnique/>
      </w:docPartObj>
    </w:sdtPr>
    <w:sdtEndPr>
      <w:rPr>
        <w:rStyle w:val="PageNumber"/>
      </w:rPr>
    </w:sdtEndPr>
    <w:sdtContent>
      <w:p w14:paraId="21EE2B9C" w14:textId="10EC3DC9" w:rsidR="003B6D8E" w:rsidRDefault="003B6D8E" w:rsidP="00402ADC">
        <w:pPr>
          <w:pStyle w:val="Footer"/>
          <w:framePr w:wrap="none" w:vAnchor="text" w:hAnchor="page" w:x="11045" w:y="83"/>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id w:val="1637984631"/>
      <w:docPartObj>
        <w:docPartGallery w:val="Page Numbers (Bottom of Page)"/>
        <w:docPartUnique/>
      </w:docPartObj>
    </w:sdtPr>
    <w:sdtEndPr>
      <w:rPr>
        <w:noProof/>
        <w:color w:val="FFFFFF" w:themeColor="background1"/>
      </w:rPr>
    </w:sdtEndPr>
    <w:sdtContent>
      <w:p w14:paraId="490BCB46" w14:textId="77777777" w:rsidR="003B6D8E" w:rsidRPr="00833E9D" w:rsidRDefault="003B6D8E" w:rsidP="00402ADC">
        <w:pPr>
          <w:pStyle w:val="Footer"/>
          <w:ind w:right="360"/>
          <w:jc w:val="center"/>
          <w:rPr>
            <w:color w:val="FFFFFF" w:themeColor="background1"/>
          </w:rPr>
        </w:pPr>
        <w:r w:rsidRPr="00CB158D">
          <w:rPr>
            <w:noProof/>
            <w:color w:val="FFFFFF" w:themeColor="background1"/>
            <w:lang w:eastAsia="en-AU"/>
          </w:rPr>
          <w:drawing>
            <wp:anchor distT="0" distB="0" distL="114300" distR="114300" simplePos="0" relativeHeight="251705344" behindDoc="1" locked="0" layoutInCell="1" allowOverlap="1" wp14:anchorId="07ABB8D9" wp14:editId="61DF23F0">
              <wp:simplePos x="0" y="0"/>
              <wp:positionH relativeFrom="page">
                <wp:posOffset>-20148</wp:posOffset>
              </wp:positionH>
              <wp:positionV relativeFrom="page">
                <wp:posOffset>10000220</wp:posOffset>
              </wp:positionV>
              <wp:extent cx="7661881" cy="673942"/>
              <wp:effectExtent l="0" t="0" r="0" b="0"/>
              <wp:wrapNone/>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61881" cy="673942"/>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648220D5" w14:textId="77777777" w:rsidR="003B6D8E" w:rsidRDefault="003B6D8E" w:rsidP="007070AF">
    <w:pPr>
      <w:pStyle w:val="Footer"/>
      <w:tabs>
        <w:tab w:val="clear" w:pos="4320"/>
        <w:tab w:val="clear" w:pos="8640"/>
        <w:tab w:val="left" w:pos="3497"/>
        <w:tab w:val="left" w:pos="7523"/>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9209994"/>
      <w:docPartObj>
        <w:docPartGallery w:val="Page Numbers (Bottom of Page)"/>
        <w:docPartUnique/>
      </w:docPartObj>
    </w:sdtPr>
    <w:sdtEndPr>
      <w:rPr>
        <w:noProof/>
        <w:color w:val="FFFFFF" w:themeColor="background1"/>
      </w:rPr>
    </w:sdtEndPr>
    <w:sdtContent>
      <w:p w14:paraId="0F3A9EE1" w14:textId="77777777" w:rsidR="003B6D8E" w:rsidRPr="00603E05" w:rsidRDefault="003B6D8E">
        <w:pPr>
          <w:pStyle w:val="Footer"/>
          <w:jc w:val="right"/>
          <w:rPr>
            <w:color w:val="FFFFFF" w:themeColor="background1"/>
          </w:rPr>
        </w:pPr>
        <w:r w:rsidRPr="00603E05">
          <w:rPr>
            <w:noProof/>
            <w:color w:val="FFFFFF" w:themeColor="background1"/>
            <w:lang w:eastAsia="en-AU"/>
          </w:rPr>
          <w:drawing>
            <wp:anchor distT="0" distB="0" distL="114300" distR="114300" simplePos="0" relativeHeight="251691008" behindDoc="1" locked="0" layoutInCell="1" allowOverlap="1" wp14:anchorId="097D5A46" wp14:editId="28FCD306">
              <wp:simplePos x="0" y="0"/>
              <wp:positionH relativeFrom="page">
                <wp:posOffset>3175</wp:posOffset>
              </wp:positionH>
              <wp:positionV relativeFrom="page">
                <wp:posOffset>10095865</wp:posOffset>
              </wp:positionV>
              <wp:extent cx="7560945" cy="643255"/>
              <wp:effectExtent l="0" t="0" r="1905" b="4445"/>
              <wp:wrapNone/>
              <wp:docPr id="7197" name="Picture 7197" descr="Design:DAN_City of Greater Dandenong:DAN1048_MicrosoftTemplates:Design:Imported Graphics:Photoshop:Low Res:Word:Foot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945" cy="64325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56EDCC58" w14:textId="77777777" w:rsidR="003B6D8E" w:rsidRDefault="003B6D8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20"/>
        <w:szCs w:val="20"/>
      </w:rPr>
      <w:id w:val="1596899316"/>
      <w:docPartObj>
        <w:docPartGallery w:val="Page Numbers (Bottom of Page)"/>
        <w:docPartUnique/>
      </w:docPartObj>
    </w:sdtPr>
    <w:sdtEndPr>
      <w:rPr>
        <w:rStyle w:val="PageNumber"/>
      </w:rPr>
    </w:sdtEndPr>
    <w:sdtContent>
      <w:p w14:paraId="03328E9F" w14:textId="40891E29" w:rsidR="003B6D8E" w:rsidRPr="000F37D6" w:rsidRDefault="003B6D8E" w:rsidP="007C2A89">
        <w:pPr>
          <w:pStyle w:val="Footer"/>
          <w:framePr w:wrap="none" w:vAnchor="text" w:hAnchor="page" w:x="11122" w:y="180"/>
          <w:rPr>
            <w:rStyle w:val="PageNumber"/>
            <w:sz w:val="20"/>
            <w:szCs w:val="20"/>
          </w:rPr>
        </w:pPr>
        <w:r w:rsidRPr="000F37D6">
          <w:rPr>
            <w:rStyle w:val="PageNumber"/>
            <w:sz w:val="20"/>
            <w:szCs w:val="20"/>
          </w:rPr>
          <w:fldChar w:fldCharType="begin"/>
        </w:r>
        <w:r w:rsidRPr="000F37D6">
          <w:rPr>
            <w:rStyle w:val="PageNumber"/>
            <w:sz w:val="20"/>
            <w:szCs w:val="20"/>
          </w:rPr>
          <w:instrText xml:space="preserve"> PAGE </w:instrText>
        </w:r>
        <w:r w:rsidRPr="000F37D6">
          <w:rPr>
            <w:rStyle w:val="PageNumber"/>
            <w:sz w:val="20"/>
            <w:szCs w:val="20"/>
          </w:rPr>
          <w:fldChar w:fldCharType="separate"/>
        </w:r>
        <w:r>
          <w:rPr>
            <w:rStyle w:val="PageNumber"/>
            <w:sz w:val="20"/>
            <w:szCs w:val="20"/>
          </w:rPr>
          <w:t>1</w:t>
        </w:r>
        <w:r w:rsidRPr="000F37D6">
          <w:rPr>
            <w:rStyle w:val="PageNumber"/>
            <w:sz w:val="20"/>
            <w:szCs w:val="20"/>
          </w:rPr>
          <w:fldChar w:fldCharType="end"/>
        </w:r>
      </w:p>
    </w:sdtContent>
  </w:sdt>
  <w:p w14:paraId="45960C02" w14:textId="77777777" w:rsidR="003B6D8E" w:rsidRPr="00833E9D" w:rsidRDefault="003B6D8E">
    <w:pPr>
      <w:pStyle w:val="Footer"/>
      <w:jc w:val="right"/>
      <w:rPr>
        <w:color w:val="FFFFFF" w:themeColor="background1"/>
      </w:rPr>
    </w:pPr>
    <w:r w:rsidRPr="00CB158D">
      <w:rPr>
        <w:noProof/>
        <w:color w:val="FFFFFF" w:themeColor="background1"/>
        <w:lang w:eastAsia="en-AU"/>
      </w:rPr>
      <w:drawing>
        <wp:anchor distT="0" distB="0" distL="114300" distR="114300" simplePos="0" relativeHeight="251707392" behindDoc="1" locked="0" layoutInCell="1" allowOverlap="1" wp14:anchorId="5E687F25" wp14:editId="69E28BE0">
          <wp:simplePos x="0" y="0"/>
          <wp:positionH relativeFrom="page">
            <wp:posOffset>-7791</wp:posOffset>
          </wp:positionH>
          <wp:positionV relativeFrom="page">
            <wp:posOffset>10012577</wp:posOffset>
          </wp:positionV>
          <wp:extent cx="7661881" cy="673942"/>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61881" cy="6739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77394" w14:textId="77777777" w:rsidR="003B6D8E" w:rsidRDefault="003B6D8E" w:rsidP="007070AF">
    <w:pPr>
      <w:pStyle w:val="Footer"/>
      <w:tabs>
        <w:tab w:val="clear" w:pos="4320"/>
        <w:tab w:val="clear" w:pos="8640"/>
        <w:tab w:val="left" w:pos="3497"/>
        <w:tab w:val="left" w:pos="7523"/>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5477378"/>
      <w:docPartObj>
        <w:docPartGallery w:val="Page Numbers (Bottom of Page)"/>
        <w:docPartUnique/>
      </w:docPartObj>
    </w:sdtPr>
    <w:sdtEndPr>
      <w:rPr>
        <w:noProof/>
        <w:color w:val="FFFFFF" w:themeColor="background1"/>
      </w:rPr>
    </w:sdtEndPr>
    <w:sdtContent>
      <w:p w14:paraId="613D9FC7" w14:textId="77777777" w:rsidR="003B6D8E" w:rsidRPr="00603E05" w:rsidRDefault="003B6D8E">
        <w:pPr>
          <w:pStyle w:val="Footer"/>
          <w:jc w:val="right"/>
          <w:rPr>
            <w:color w:val="FFFFFF" w:themeColor="background1"/>
          </w:rPr>
        </w:pPr>
        <w:r w:rsidRPr="00603E05">
          <w:rPr>
            <w:noProof/>
            <w:color w:val="FFFFFF" w:themeColor="background1"/>
            <w:lang w:eastAsia="en-AU"/>
          </w:rPr>
          <w:drawing>
            <wp:anchor distT="0" distB="0" distL="114300" distR="114300" simplePos="0" relativeHeight="251686912" behindDoc="1" locked="0" layoutInCell="1" allowOverlap="1" wp14:anchorId="33B92EBE" wp14:editId="6242EB30">
              <wp:simplePos x="0" y="0"/>
              <wp:positionH relativeFrom="page">
                <wp:posOffset>3175</wp:posOffset>
              </wp:positionH>
              <wp:positionV relativeFrom="page">
                <wp:posOffset>10095865</wp:posOffset>
              </wp:positionV>
              <wp:extent cx="7560945" cy="643255"/>
              <wp:effectExtent l="0" t="0" r="1905" b="4445"/>
              <wp:wrapNone/>
              <wp:docPr id="22" name="Picture 22" descr="Design:DAN_City of Greater Dandenong:DAN1048_MicrosoftTemplates:Design:Imported Graphics:Photoshop:Low Res:Word:Foot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945" cy="643255"/>
                      </a:xfrm>
                      <a:prstGeom prst="rect">
                        <a:avLst/>
                      </a:prstGeom>
                      <a:noFill/>
                      <a:ln>
                        <a:noFill/>
                      </a:ln>
                    </pic:spPr>
                  </pic:pic>
                </a:graphicData>
              </a:graphic>
              <wp14:sizeRelH relativeFrom="page">
                <wp14:pctWidth>0</wp14:pctWidth>
              </wp14:sizeRelH>
              <wp14:sizeRelV relativeFrom="page">
                <wp14:pctHeight>0</wp14:pctHeight>
              </wp14:sizeRelV>
            </wp:anchor>
          </w:drawing>
        </w:r>
      </w:p>
    </w:sdtContent>
  </w:sdt>
  <w:p w14:paraId="14277F65" w14:textId="77777777" w:rsidR="003B6D8E" w:rsidRDefault="003B6D8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53359669"/>
      <w:docPartObj>
        <w:docPartGallery w:val="Page Numbers (Bottom of Page)"/>
        <w:docPartUnique/>
      </w:docPartObj>
    </w:sdtPr>
    <w:sdtEndPr>
      <w:rPr>
        <w:rStyle w:val="PageNumber"/>
      </w:rPr>
    </w:sdtEndPr>
    <w:sdtContent>
      <w:p w14:paraId="35D34687" w14:textId="794B9634" w:rsidR="003B6D8E" w:rsidRDefault="003B6D8E" w:rsidP="00F0780E">
        <w:pPr>
          <w:pStyle w:val="Footer"/>
          <w:framePr w:wrap="none" w:vAnchor="page" w:hAnchor="page" w:x="10354" w:y="16223"/>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22</w:t>
        </w:r>
        <w:r>
          <w:rPr>
            <w:rStyle w:val="PageNumber"/>
          </w:rPr>
          <w:fldChar w:fldCharType="end"/>
        </w:r>
      </w:p>
    </w:sdtContent>
  </w:sdt>
  <w:p w14:paraId="0545862F" w14:textId="07FA0D9B" w:rsidR="003B6D8E" w:rsidRDefault="003B6D8E" w:rsidP="00A3737E">
    <w:pPr>
      <w:pStyle w:val="Footer"/>
      <w:tabs>
        <w:tab w:val="center" w:pos="4355"/>
        <w:tab w:val="right" w:pos="8711"/>
      </w:tabs>
      <w:ind w:right="360"/>
    </w:pPr>
    <w:r>
      <w:tab/>
    </w:r>
    <w:r>
      <w:tab/>
    </w:r>
    <w:r w:rsidRPr="00CB158D">
      <w:rPr>
        <w:noProof/>
        <w:color w:val="FFFFFF" w:themeColor="background1"/>
        <w:lang w:eastAsia="en-AU"/>
      </w:rPr>
      <w:drawing>
        <wp:anchor distT="0" distB="0" distL="114300" distR="114300" simplePos="0" relativeHeight="251678719" behindDoc="1" locked="0" layoutInCell="1" allowOverlap="1" wp14:anchorId="3083FF9F" wp14:editId="52F25000">
          <wp:simplePos x="0" y="0"/>
          <wp:positionH relativeFrom="page">
            <wp:posOffset>1747</wp:posOffset>
          </wp:positionH>
          <wp:positionV relativeFrom="page">
            <wp:posOffset>10018052</wp:posOffset>
          </wp:positionV>
          <wp:extent cx="7661881" cy="673942"/>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61881" cy="673942"/>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0980914"/>
      <w:docPartObj>
        <w:docPartGallery w:val="Page Numbers (Bottom of Page)"/>
        <w:docPartUnique/>
      </w:docPartObj>
    </w:sdtPr>
    <w:sdtEndPr>
      <w:rPr>
        <w:noProof/>
      </w:rPr>
    </w:sdtEndPr>
    <w:sdtContent>
      <w:p w14:paraId="59AE00D3" w14:textId="269E9BC1" w:rsidR="003B6D8E" w:rsidRDefault="003B6D8E">
        <w:pPr>
          <w:pStyle w:val="Footer"/>
          <w:jc w:val="right"/>
        </w:pPr>
        <w:r w:rsidRPr="00CB158D">
          <w:rPr>
            <w:noProof/>
            <w:color w:val="FFFFFF" w:themeColor="background1"/>
            <w:lang w:eastAsia="en-AU"/>
          </w:rPr>
          <w:drawing>
            <wp:anchor distT="0" distB="0" distL="114300" distR="114300" simplePos="0" relativeHeight="251717632" behindDoc="1" locked="0" layoutInCell="1" allowOverlap="1" wp14:anchorId="052136C6" wp14:editId="36F3D065">
              <wp:simplePos x="0" y="0"/>
              <wp:positionH relativeFrom="margin">
                <wp:align>center</wp:align>
              </wp:positionH>
              <wp:positionV relativeFrom="page">
                <wp:align>bottom</wp:align>
              </wp:positionV>
              <wp:extent cx="7661881" cy="673942"/>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ign:DAN_City of Greater Dandenong:DAN1048_MicrosoftTemplates:Design:Imported Graphics:Photoshop:Low Res:Word:Foot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661881" cy="673942"/>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11</w:t>
        </w:r>
        <w:r>
          <w:rPr>
            <w:noProof/>
          </w:rPr>
          <w:fldChar w:fldCharType="end"/>
        </w:r>
      </w:p>
    </w:sdtContent>
  </w:sdt>
  <w:p w14:paraId="1403981E" w14:textId="69744569" w:rsidR="003B6D8E" w:rsidRDefault="003B6D8E" w:rsidP="0097655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DAC64A" w14:textId="77777777" w:rsidR="005A2DE1" w:rsidRDefault="005A2DE1">
      <w:pPr>
        <w:spacing w:after="0"/>
      </w:pPr>
      <w:r>
        <w:separator/>
      </w:r>
    </w:p>
  </w:footnote>
  <w:footnote w:type="continuationSeparator" w:id="0">
    <w:p w14:paraId="14C4C406" w14:textId="77777777" w:rsidR="005A2DE1" w:rsidRDefault="005A2DE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6150B" w14:textId="77777777" w:rsidR="003B6D8E" w:rsidRDefault="003B6D8E">
    <w:pPr>
      <w:pStyle w:val="Header"/>
    </w:pPr>
    <w:r>
      <w:rPr>
        <w:noProof/>
        <w:lang w:eastAsia="en-AU"/>
      </w:rPr>
      <w:drawing>
        <wp:anchor distT="0" distB="0" distL="114300" distR="114300" simplePos="0" relativeHeight="251680768" behindDoc="1" locked="0" layoutInCell="1" allowOverlap="1" wp14:anchorId="4DD6D9A9" wp14:editId="4669139E">
          <wp:simplePos x="0" y="0"/>
          <wp:positionH relativeFrom="page">
            <wp:posOffset>-9525</wp:posOffset>
          </wp:positionH>
          <wp:positionV relativeFrom="page">
            <wp:posOffset>0</wp:posOffset>
          </wp:positionV>
          <wp:extent cx="7859462" cy="871073"/>
          <wp:effectExtent l="0" t="0" r="0"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59462" cy="87107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291F2" w14:textId="77777777" w:rsidR="003B6D8E" w:rsidRDefault="003B6D8E">
    <w:pPr>
      <w:pStyle w:val="Header"/>
    </w:pPr>
    <w:r>
      <w:rPr>
        <w:noProof/>
        <w:lang w:eastAsia="en-AU"/>
      </w:rPr>
      <w:drawing>
        <wp:anchor distT="0" distB="0" distL="114300" distR="114300" simplePos="0" relativeHeight="251699200" behindDoc="1" locked="0" layoutInCell="1" allowOverlap="1" wp14:anchorId="0D38A866" wp14:editId="51A10AAC">
          <wp:simplePos x="0" y="0"/>
          <wp:positionH relativeFrom="page">
            <wp:posOffset>4273</wp:posOffset>
          </wp:positionH>
          <wp:positionV relativeFrom="page">
            <wp:posOffset>-1441</wp:posOffset>
          </wp:positionV>
          <wp:extent cx="7556156" cy="839111"/>
          <wp:effectExtent l="0" t="0" r="63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152A4" w14:textId="528CC317" w:rsidR="003B6D8E" w:rsidRDefault="003B6D8E">
    <w:pPr>
      <w:pStyle w:val="Header"/>
    </w:pPr>
    <w:r>
      <w:rPr>
        <w:noProof/>
        <w:lang w:eastAsia="en-AU"/>
      </w:rPr>
      <mc:AlternateContent>
        <mc:Choice Requires="wps">
          <w:drawing>
            <wp:anchor distT="45720" distB="45720" distL="114300" distR="114300" simplePos="0" relativeHeight="251715584" behindDoc="0" locked="0" layoutInCell="1" allowOverlap="1" wp14:anchorId="7D252763" wp14:editId="73562F13">
              <wp:simplePos x="0" y="0"/>
              <wp:positionH relativeFrom="margin">
                <wp:posOffset>-502285</wp:posOffset>
              </wp:positionH>
              <wp:positionV relativeFrom="paragraph">
                <wp:posOffset>1148715</wp:posOffset>
              </wp:positionV>
              <wp:extent cx="6811010" cy="1260475"/>
              <wp:effectExtent l="0" t="0" r="0" b="0"/>
              <wp:wrapSquare wrapText="bothSides"/>
              <wp:docPr id="7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1010" cy="1260475"/>
                      </a:xfrm>
                      <a:prstGeom prst="rect">
                        <a:avLst/>
                      </a:prstGeom>
                      <a:noFill/>
                      <a:ln w="9525">
                        <a:noFill/>
                        <a:miter lim="800000"/>
                        <a:headEnd/>
                        <a:tailEnd/>
                      </a:ln>
                    </wps:spPr>
                    <wps:txbx>
                      <w:txbxContent>
                        <w:p w14:paraId="21AFEC73" w14:textId="0ACE14E7" w:rsidR="003B6D8E" w:rsidRPr="00D3145D" w:rsidRDefault="003B6D8E">
                          <w:pPr>
                            <w:rPr>
                              <w:color w:val="FFFFFF" w:themeColor="background1"/>
                              <w:sz w:val="72"/>
                              <w:szCs w:val="72"/>
                            </w:rPr>
                          </w:pPr>
                          <w:r>
                            <w:rPr>
                              <w:color w:val="FFFFFF" w:themeColor="background1"/>
                              <w:sz w:val="72"/>
                              <w:szCs w:val="72"/>
                            </w:rPr>
                            <w:t>Post COVID Recovery Strategy: Key Projects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252763" id="_x0000_t202" coordsize="21600,21600" o:spt="202" path="m,l,21600r21600,l21600,xe">
              <v:stroke joinstyle="miter"/>
              <v:path gradientshapeok="t" o:connecttype="rect"/>
            </v:shapetype>
            <v:shape id="_x0000_s1042" type="#_x0000_t202" style="position:absolute;margin-left:-39.55pt;margin-top:90.45pt;width:536.3pt;height:99.25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" filled="f" stroked="f">
              <v:textbox>
                <w:txbxContent>
                  <w:p w14:paraId="21AFEC73" w14:textId="0ACE14E7" w:rsidR="003B6D8E" w:rsidRPr="00D3145D" w:rsidRDefault="003B6D8E">
                    <w:pPr>
                      <w:rPr>
                        <w:color w:val="FFFFFF" w:themeColor="background1"/>
                        <w:sz w:val="72"/>
                        <w:szCs w:val="72"/>
                      </w:rPr>
                    </w:pPr>
                    <w:r>
                      <w:rPr>
                        <w:color w:val="FFFFFF" w:themeColor="background1"/>
                        <w:sz w:val="72"/>
                        <w:szCs w:val="72"/>
                      </w:rPr>
                      <w:t>Post COVID Recovery Strategy: Key Projects 2021</w:t>
                    </w:r>
                  </w:p>
                </w:txbxContent>
              </v:textbox>
              <w10:wrap type="square" anchorx="margin"/>
            </v:shape>
          </w:pict>
        </mc:Fallback>
      </mc:AlternateContent>
    </w:r>
    <w:r>
      <w:rPr>
        <w:noProof/>
        <w:color w:val="FFFFFF" w:themeColor="background1"/>
        <w:lang w:eastAsia="en-AU"/>
      </w:rPr>
      <w:drawing>
        <wp:anchor distT="0" distB="0" distL="114300" distR="114300" simplePos="0" relativeHeight="251677694" behindDoc="0" locked="0" layoutInCell="1" allowOverlap="1" wp14:anchorId="611E142A" wp14:editId="2322D108">
          <wp:simplePos x="0" y="0"/>
          <wp:positionH relativeFrom="page">
            <wp:align>left</wp:align>
          </wp:positionH>
          <wp:positionV relativeFrom="paragraph">
            <wp:posOffset>-205105</wp:posOffset>
          </wp:positionV>
          <wp:extent cx="7598410" cy="10748010"/>
          <wp:effectExtent l="0" t="0" r="2540" b="0"/>
          <wp:wrapSquare wrapText="bothSides"/>
          <wp:docPr id="31" name="Picture 31" descr="A car parked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adv-6.jpg"/>
                  <pic:cNvPicPr/>
                </pic:nvPicPr>
                <pic:blipFill>
                  <a:blip r:embed="rId1">
                    <a:extLst>
                      <a:ext uri="{28A0092B-C50C-407E-A947-70E740481C1C}">
                        <a14:useLocalDpi xmlns:a14="http://schemas.microsoft.com/office/drawing/2010/main" val="0"/>
                      </a:ext>
                    </a:extLst>
                  </a:blip>
                  <a:stretch>
                    <a:fillRect/>
                  </a:stretch>
                </pic:blipFill>
                <pic:spPr>
                  <a:xfrm>
                    <a:off x="0" y="0"/>
                    <a:ext cx="7598410" cy="1074801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12512" behindDoc="0" locked="0" layoutInCell="1" allowOverlap="1" wp14:anchorId="540B6942" wp14:editId="6214CC00">
          <wp:simplePos x="0" y="0"/>
          <wp:positionH relativeFrom="page">
            <wp:align>left</wp:align>
          </wp:positionH>
          <wp:positionV relativeFrom="paragraph">
            <wp:posOffset>-457200</wp:posOffset>
          </wp:positionV>
          <wp:extent cx="7677785" cy="3865880"/>
          <wp:effectExtent l="0" t="0" r="0" b="1270"/>
          <wp:wrapSquare wrapText="bothSides"/>
          <wp:docPr id="7168" name="Picture 716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ver_header.png"/>
                  <pic:cNvPicPr/>
                </pic:nvPicPr>
                <pic:blipFill>
                  <a:blip r:embed="rId2">
                    <a:extLst>
                      <a:ext uri="{28A0092B-C50C-407E-A947-70E740481C1C}">
                        <a14:useLocalDpi xmlns:a14="http://schemas.microsoft.com/office/drawing/2010/main" val="0"/>
                      </a:ext>
                    </a:extLst>
                  </a:blip>
                  <a:stretch>
                    <a:fillRect/>
                  </a:stretch>
                </pic:blipFill>
                <pic:spPr>
                  <a:xfrm>
                    <a:off x="0" y="0"/>
                    <a:ext cx="7679573" cy="3867301"/>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CFFB3" w14:textId="77777777" w:rsidR="003B6D8E" w:rsidRDefault="003B6D8E">
    <w:pPr>
      <w:pStyle w:val="Header"/>
    </w:pPr>
    <w:r>
      <w:rPr>
        <w:noProof/>
        <w:lang w:eastAsia="en-AU"/>
      </w:rPr>
      <w:drawing>
        <wp:anchor distT="0" distB="0" distL="114300" distR="114300" simplePos="0" relativeHeight="251693056" behindDoc="1" locked="0" layoutInCell="1" allowOverlap="1" wp14:anchorId="6495D5D0" wp14:editId="6338734A">
          <wp:simplePos x="0" y="0"/>
          <wp:positionH relativeFrom="page">
            <wp:posOffset>-14951</wp:posOffset>
          </wp:positionH>
          <wp:positionV relativeFrom="page">
            <wp:posOffset>-5715</wp:posOffset>
          </wp:positionV>
          <wp:extent cx="7556156" cy="839111"/>
          <wp:effectExtent l="0" t="0" r="635" b="0"/>
          <wp:wrapNone/>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C4CA1" w14:textId="77777777" w:rsidR="003B6D8E" w:rsidRDefault="003B6D8E">
    <w:pPr>
      <w:pStyle w:val="Header"/>
    </w:pPr>
    <w:r>
      <w:rPr>
        <w:noProof/>
        <w:lang w:eastAsia="en-AU"/>
      </w:rPr>
      <w:drawing>
        <wp:anchor distT="0" distB="0" distL="114300" distR="114300" simplePos="0" relativeHeight="251687936" behindDoc="1" locked="0" layoutInCell="1" allowOverlap="1" wp14:anchorId="4872967D" wp14:editId="6F040D41">
          <wp:simplePos x="0" y="0"/>
          <wp:positionH relativeFrom="column">
            <wp:posOffset>-925830</wp:posOffset>
          </wp:positionH>
          <wp:positionV relativeFrom="paragraph">
            <wp:posOffset>-494654</wp:posOffset>
          </wp:positionV>
          <wp:extent cx="7675563" cy="10857207"/>
          <wp:effectExtent l="0" t="0" r="1905" b="1905"/>
          <wp:wrapNone/>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 01.jpg"/>
                  <pic:cNvPicPr/>
                </pic:nvPicPr>
                <pic:blipFill>
                  <a:blip r:embed="rId1">
                    <a:extLst>
                      <a:ext uri="{28A0092B-C50C-407E-A947-70E740481C1C}">
                        <a14:useLocalDpi xmlns:a14="http://schemas.microsoft.com/office/drawing/2010/main" val="0"/>
                      </a:ext>
                    </a:extLst>
                  </a:blip>
                  <a:stretch>
                    <a:fillRect/>
                  </a:stretch>
                </pic:blipFill>
                <pic:spPr>
                  <a:xfrm>
                    <a:off x="0" y="0"/>
                    <a:ext cx="7675563" cy="10857207"/>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B892A" w14:textId="77777777" w:rsidR="003B6D8E" w:rsidRDefault="003B6D8E">
    <w:pPr>
      <w:pStyle w:val="Header"/>
    </w:pPr>
    <w:r>
      <w:rPr>
        <w:noProof/>
        <w:lang w:eastAsia="en-AU"/>
      </w:rPr>
      <w:drawing>
        <wp:anchor distT="0" distB="0" distL="114300" distR="114300" simplePos="0" relativeHeight="251695104" behindDoc="1" locked="0" layoutInCell="1" allowOverlap="1" wp14:anchorId="06384B60" wp14:editId="38B04C36">
          <wp:simplePos x="0" y="0"/>
          <wp:positionH relativeFrom="page">
            <wp:posOffset>-7792</wp:posOffset>
          </wp:positionH>
          <wp:positionV relativeFrom="page">
            <wp:posOffset>-6178</wp:posOffset>
          </wp:positionV>
          <wp:extent cx="7556156" cy="839111"/>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672FF" w14:textId="77777777" w:rsidR="003B6D8E" w:rsidRDefault="003B6D8E">
    <w:pPr>
      <w:pStyle w:val="Header"/>
    </w:pPr>
    <w:r>
      <w:rPr>
        <w:noProof/>
        <w:lang w:eastAsia="en-AU"/>
      </w:rPr>
      <w:drawing>
        <wp:anchor distT="0" distB="0" distL="114300" distR="114300" simplePos="0" relativeHeight="251683840" behindDoc="1" locked="0" layoutInCell="1" allowOverlap="1" wp14:anchorId="331CFD9F" wp14:editId="7A3A9027">
          <wp:simplePos x="0" y="0"/>
          <wp:positionH relativeFrom="column">
            <wp:posOffset>-925830</wp:posOffset>
          </wp:positionH>
          <wp:positionV relativeFrom="paragraph">
            <wp:posOffset>-494654</wp:posOffset>
          </wp:positionV>
          <wp:extent cx="7675563" cy="10857207"/>
          <wp:effectExtent l="0" t="0" r="1905" b="190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 01.jpg"/>
                  <pic:cNvPicPr/>
                </pic:nvPicPr>
                <pic:blipFill>
                  <a:blip r:embed="rId1">
                    <a:extLst>
                      <a:ext uri="{28A0092B-C50C-407E-A947-70E740481C1C}">
                        <a14:useLocalDpi xmlns:a14="http://schemas.microsoft.com/office/drawing/2010/main" val="0"/>
                      </a:ext>
                    </a:extLst>
                  </a:blip>
                  <a:stretch>
                    <a:fillRect/>
                  </a:stretch>
                </pic:blipFill>
                <pic:spPr>
                  <a:xfrm>
                    <a:off x="0" y="0"/>
                    <a:ext cx="7675563" cy="10857207"/>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4AAD8" w14:textId="77777777" w:rsidR="003B6D8E" w:rsidRDefault="003B6D8E">
    <w:pPr>
      <w:pStyle w:val="Header"/>
    </w:pPr>
    <w:r>
      <w:rPr>
        <w:noProof/>
        <w:lang w:eastAsia="en-AU"/>
      </w:rPr>
      <w:drawing>
        <wp:anchor distT="0" distB="0" distL="114300" distR="114300" simplePos="0" relativeHeight="251697152" behindDoc="1" locked="0" layoutInCell="1" allowOverlap="1" wp14:anchorId="3C458B2C" wp14:editId="52F8DEB1">
          <wp:simplePos x="0" y="0"/>
          <wp:positionH relativeFrom="page">
            <wp:posOffset>-1613</wp:posOffset>
          </wp:positionH>
          <wp:positionV relativeFrom="page">
            <wp:posOffset>12356</wp:posOffset>
          </wp:positionV>
          <wp:extent cx="7556156" cy="839111"/>
          <wp:effectExtent l="0" t="0" r="63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15D82" w14:textId="77777777" w:rsidR="003B6D8E" w:rsidRDefault="003B6D8E">
    <w:pPr>
      <w:pStyle w:val="Header"/>
    </w:pPr>
    <w:r>
      <w:rPr>
        <w:noProof/>
        <w:lang w:eastAsia="en-AU"/>
      </w:rPr>
      <w:drawing>
        <wp:anchor distT="0" distB="0" distL="114300" distR="114300" simplePos="0" relativeHeight="251703296" behindDoc="1" locked="0" layoutInCell="1" allowOverlap="1" wp14:anchorId="34F3F6A7" wp14:editId="0E4A38AA">
          <wp:simplePos x="0" y="0"/>
          <wp:positionH relativeFrom="page">
            <wp:posOffset>13624</wp:posOffset>
          </wp:positionH>
          <wp:positionV relativeFrom="page">
            <wp:posOffset>-5715</wp:posOffset>
          </wp:positionV>
          <wp:extent cx="7556156" cy="839111"/>
          <wp:effectExtent l="0" t="0" r="63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96090" w14:textId="77777777" w:rsidR="003B6D8E" w:rsidRDefault="003B6D8E" w:rsidP="00550919">
    <w:pPr>
      <w:pStyle w:val="Header"/>
      <w:tabs>
        <w:tab w:val="clear" w:pos="4320"/>
        <w:tab w:val="clear" w:pos="8640"/>
        <w:tab w:val="right" w:pos="8299"/>
      </w:tabs>
    </w:pPr>
    <w:r>
      <w:rPr>
        <w:noProof/>
        <w:lang w:eastAsia="en-AU"/>
      </w:rPr>
      <w:drawing>
        <wp:anchor distT="0" distB="0" distL="114300" distR="114300" simplePos="0" relativeHeight="251701248" behindDoc="1" locked="0" layoutInCell="1" allowOverlap="1" wp14:anchorId="3A5B9453" wp14:editId="66560632">
          <wp:simplePos x="0" y="0"/>
          <wp:positionH relativeFrom="page">
            <wp:posOffset>-26619</wp:posOffset>
          </wp:positionH>
          <wp:positionV relativeFrom="page">
            <wp:posOffset>-1441</wp:posOffset>
          </wp:positionV>
          <wp:extent cx="7556156" cy="839111"/>
          <wp:effectExtent l="0" t="0" r="63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ign:DAN_City of Greater Dandenong:DAN1048_MicrosoftTemplates:Design:Imported Graphics:Photoshop:Low Res:Word:Header-5.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6156" cy="839111"/>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098A96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1903F1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F64D11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114799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7FC949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7E4A41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F9A622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7A044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0C01CF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F5EB61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287E26"/>
    <w:multiLevelType w:val="hybridMultilevel"/>
    <w:tmpl w:val="A86CAA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58C713A"/>
    <w:multiLevelType w:val="hybridMultilevel"/>
    <w:tmpl w:val="AFF48F2A"/>
    <w:lvl w:ilvl="0" w:tplc="BC5E03F2">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8315E75"/>
    <w:multiLevelType w:val="hybridMultilevel"/>
    <w:tmpl w:val="C04CDB74"/>
    <w:lvl w:ilvl="0" w:tplc="0F2AF8EA">
      <w:numFmt w:val="bullet"/>
      <w:lvlText w:val="•"/>
      <w:lvlJc w:val="left"/>
      <w:pPr>
        <w:ind w:left="1080" w:hanging="720"/>
      </w:pPr>
      <w:rPr>
        <w:rFonts w:ascii="Arial" w:eastAsiaTheme="majorEastAsia" w:hAnsi="Arial" w:cs="Arial" w:hint="default"/>
      </w:rPr>
    </w:lvl>
    <w:lvl w:ilvl="1" w:tplc="787A6772">
      <w:numFmt w:val="bullet"/>
      <w:lvlText w:val="-"/>
      <w:lvlJc w:val="left"/>
      <w:pPr>
        <w:ind w:left="1800" w:hanging="720"/>
      </w:pPr>
      <w:rPr>
        <w:rFonts w:ascii="Arial" w:eastAsiaTheme="majorEastAsia"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EB44DE9"/>
    <w:multiLevelType w:val="hybridMultilevel"/>
    <w:tmpl w:val="737E04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FEF6A78"/>
    <w:multiLevelType w:val="hybridMultilevel"/>
    <w:tmpl w:val="F6EEAC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67F31EF"/>
    <w:multiLevelType w:val="hybridMultilevel"/>
    <w:tmpl w:val="B96043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70B2AA7"/>
    <w:multiLevelType w:val="hybridMultilevel"/>
    <w:tmpl w:val="0AF0FD26"/>
    <w:lvl w:ilvl="0" w:tplc="BD0C0F02">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8DD1BC4"/>
    <w:multiLevelType w:val="hybridMultilevel"/>
    <w:tmpl w:val="A0DED49C"/>
    <w:lvl w:ilvl="0" w:tplc="D8828AC2">
      <w:numFmt w:val="bullet"/>
      <w:lvlText w:val="•"/>
      <w:lvlJc w:val="left"/>
      <w:pPr>
        <w:ind w:left="1080" w:hanging="720"/>
      </w:pPr>
      <w:rPr>
        <w:rFonts w:ascii="Calibri" w:eastAsia="Times New Roman" w:hAnsi="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1ACF23D6"/>
    <w:multiLevelType w:val="hybridMultilevel"/>
    <w:tmpl w:val="023276F8"/>
    <w:lvl w:ilvl="0" w:tplc="0AD6F4CE">
      <w:numFmt w:val="bullet"/>
      <w:lvlText w:val="•"/>
      <w:lvlJc w:val="left"/>
      <w:pPr>
        <w:ind w:left="765" w:hanging="360"/>
      </w:pPr>
      <w:rPr>
        <w:rFonts w:ascii="Calibri" w:eastAsiaTheme="minorHAnsi" w:hAnsi="Calibri" w:cs="Calibri"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9" w15:restartNumberingAfterBreak="0">
    <w:nsid w:val="1BE25865"/>
    <w:multiLevelType w:val="multilevel"/>
    <w:tmpl w:val="0484776A"/>
    <w:lvl w:ilvl="0">
      <w:numFmt w:val="bullet"/>
      <w:lvlText w:val="•"/>
      <w:lvlJc w:val="left"/>
      <w:pPr>
        <w:ind w:left="1080" w:hanging="720"/>
      </w:pPr>
      <w:rPr>
        <w:rFonts w:ascii="Arial" w:eastAsiaTheme="minorHAnsi"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1C6E5FC0"/>
    <w:multiLevelType w:val="hybridMultilevel"/>
    <w:tmpl w:val="D39C9A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D3362CC"/>
    <w:multiLevelType w:val="hybridMultilevel"/>
    <w:tmpl w:val="BA76D2A4"/>
    <w:lvl w:ilvl="0" w:tplc="AC827C54">
      <w:numFmt w:val="bullet"/>
      <w:lvlText w:val="•"/>
      <w:lvlJc w:val="left"/>
      <w:pPr>
        <w:ind w:left="1440" w:hanging="720"/>
      </w:pPr>
      <w:rPr>
        <w:rFonts w:ascii="Arial" w:eastAsiaTheme="minorHAns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1DEF1B78"/>
    <w:multiLevelType w:val="hybridMultilevel"/>
    <w:tmpl w:val="149C1E42"/>
    <w:lvl w:ilvl="0" w:tplc="0F2AF8EA">
      <w:numFmt w:val="bullet"/>
      <w:lvlText w:val="•"/>
      <w:lvlJc w:val="left"/>
      <w:pPr>
        <w:ind w:left="1080" w:hanging="720"/>
      </w:pPr>
      <w:rPr>
        <w:rFonts w:ascii="Arial" w:eastAsiaTheme="maj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0E071EB"/>
    <w:multiLevelType w:val="hybridMultilevel"/>
    <w:tmpl w:val="2F622B1C"/>
    <w:lvl w:ilvl="0" w:tplc="35C41A80">
      <w:numFmt w:val="bullet"/>
      <w:lvlText w:val="•"/>
      <w:lvlJc w:val="left"/>
      <w:pPr>
        <w:ind w:left="1080" w:hanging="72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28623FC"/>
    <w:multiLevelType w:val="hybridMultilevel"/>
    <w:tmpl w:val="71E02980"/>
    <w:lvl w:ilvl="0" w:tplc="35C41A80">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52233F8"/>
    <w:multiLevelType w:val="hybridMultilevel"/>
    <w:tmpl w:val="851CE9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D5A1976"/>
    <w:multiLevelType w:val="hybridMultilevel"/>
    <w:tmpl w:val="0186C7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0630D20"/>
    <w:multiLevelType w:val="hybridMultilevel"/>
    <w:tmpl w:val="62C6AC1E"/>
    <w:lvl w:ilvl="0" w:tplc="AC827C54">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3EF2490"/>
    <w:multiLevelType w:val="hybridMultilevel"/>
    <w:tmpl w:val="B7803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4387C96"/>
    <w:multiLevelType w:val="hybridMultilevel"/>
    <w:tmpl w:val="0DFA7CEA"/>
    <w:lvl w:ilvl="0" w:tplc="F0D85540">
      <w:numFmt w:val="bullet"/>
      <w:lvlText w:val="•"/>
      <w:lvlJc w:val="left"/>
      <w:pPr>
        <w:ind w:left="720" w:hanging="360"/>
      </w:pPr>
      <w:rPr>
        <w:rFonts w:ascii="Arial" w:eastAsiaTheme="minorHAnsi" w:hAnsi="Arial" w:cs="Arial" w:hint="default"/>
      </w:rPr>
    </w:lvl>
    <w:lvl w:ilvl="1" w:tplc="AB94D0FE">
      <w:numFmt w:val="bullet"/>
      <w:lvlText w:val=""/>
      <w:lvlJc w:val="left"/>
      <w:pPr>
        <w:ind w:left="1440" w:hanging="360"/>
      </w:pPr>
      <w:rPr>
        <w:rFonts w:ascii="Symbol" w:eastAsiaTheme="minorHAnsi" w:hAnsi="Symbol"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5A8377D"/>
    <w:multiLevelType w:val="hybridMultilevel"/>
    <w:tmpl w:val="A95A5D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72829E5"/>
    <w:multiLevelType w:val="hybridMultilevel"/>
    <w:tmpl w:val="FC6A2F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C8617E3"/>
    <w:multiLevelType w:val="hybridMultilevel"/>
    <w:tmpl w:val="8E98EAF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E4176CF"/>
    <w:multiLevelType w:val="hybridMultilevel"/>
    <w:tmpl w:val="50C04C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077471F"/>
    <w:multiLevelType w:val="hybridMultilevel"/>
    <w:tmpl w:val="8E34D418"/>
    <w:lvl w:ilvl="0" w:tplc="35C41A80">
      <w:numFmt w:val="bullet"/>
      <w:lvlText w:val="•"/>
      <w:lvlJc w:val="left"/>
      <w:pPr>
        <w:ind w:left="1080" w:hanging="720"/>
      </w:pPr>
      <w:rPr>
        <w:rFonts w:ascii="Arial" w:eastAsiaTheme="minorHAnsi" w:hAnsi="Arial" w:cs="Arial" w:hint="default"/>
      </w:rPr>
    </w:lvl>
    <w:lvl w:ilvl="1" w:tplc="39504222">
      <w:numFmt w:val="bullet"/>
      <w:lvlText w:val=""/>
      <w:lvlJc w:val="left"/>
      <w:pPr>
        <w:ind w:left="1800" w:hanging="720"/>
      </w:pPr>
      <w:rPr>
        <w:rFonts w:ascii="Symbol" w:eastAsiaTheme="minorHAnsi" w:hAnsi="Symbol"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5261301"/>
    <w:multiLevelType w:val="hybridMultilevel"/>
    <w:tmpl w:val="8162F2E6"/>
    <w:lvl w:ilvl="0" w:tplc="35C41A80">
      <w:numFmt w:val="bullet"/>
      <w:lvlText w:val="•"/>
      <w:lvlJc w:val="left"/>
      <w:pPr>
        <w:ind w:left="1440" w:hanging="720"/>
      </w:pPr>
      <w:rPr>
        <w:rFonts w:ascii="Arial" w:eastAsiaTheme="minorHAns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6" w15:restartNumberingAfterBreak="0">
    <w:nsid w:val="4812198B"/>
    <w:multiLevelType w:val="hybridMultilevel"/>
    <w:tmpl w:val="45346E06"/>
    <w:lvl w:ilvl="0" w:tplc="7A94F29A">
      <w:start w:val="1"/>
      <w:numFmt w:val="bullet"/>
      <w:lvlText w:val="•"/>
      <w:lvlJc w:val="left"/>
      <w:pPr>
        <w:tabs>
          <w:tab w:val="num" w:pos="720"/>
        </w:tabs>
        <w:ind w:left="720" w:hanging="360"/>
      </w:pPr>
      <w:rPr>
        <w:rFonts w:ascii="Arial" w:hAnsi="Arial" w:hint="default"/>
      </w:rPr>
    </w:lvl>
    <w:lvl w:ilvl="1" w:tplc="AD9015D8">
      <w:start w:val="238"/>
      <w:numFmt w:val="bullet"/>
      <w:lvlText w:val=""/>
      <w:lvlJc w:val="left"/>
      <w:pPr>
        <w:tabs>
          <w:tab w:val="num" w:pos="1440"/>
        </w:tabs>
        <w:ind w:left="1440" w:hanging="360"/>
      </w:pPr>
      <w:rPr>
        <w:rFonts w:ascii="Wingdings" w:hAnsi="Wingdings" w:hint="default"/>
      </w:rPr>
    </w:lvl>
    <w:lvl w:ilvl="2" w:tplc="84D2FCA6" w:tentative="1">
      <w:start w:val="1"/>
      <w:numFmt w:val="bullet"/>
      <w:lvlText w:val="•"/>
      <w:lvlJc w:val="left"/>
      <w:pPr>
        <w:tabs>
          <w:tab w:val="num" w:pos="2160"/>
        </w:tabs>
        <w:ind w:left="2160" w:hanging="360"/>
      </w:pPr>
      <w:rPr>
        <w:rFonts w:ascii="Arial" w:hAnsi="Arial" w:hint="default"/>
      </w:rPr>
    </w:lvl>
    <w:lvl w:ilvl="3" w:tplc="25A81FCE" w:tentative="1">
      <w:start w:val="1"/>
      <w:numFmt w:val="bullet"/>
      <w:lvlText w:val="•"/>
      <w:lvlJc w:val="left"/>
      <w:pPr>
        <w:tabs>
          <w:tab w:val="num" w:pos="2880"/>
        </w:tabs>
        <w:ind w:left="2880" w:hanging="360"/>
      </w:pPr>
      <w:rPr>
        <w:rFonts w:ascii="Arial" w:hAnsi="Arial" w:hint="default"/>
      </w:rPr>
    </w:lvl>
    <w:lvl w:ilvl="4" w:tplc="8338898E" w:tentative="1">
      <w:start w:val="1"/>
      <w:numFmt w:val="bullet"/>
      <w:lvlText w:val="•"/>
      <w:lvlJc w:val="left"/>
      <w:pPr>
        <w:tabs>
          <w:tab w:val="num" w:pos="3600"/>
        </w:tabs>
        <w:ind w:left="3600" w:hanging="360"/>
      </w:pPr>
      <w:rPr>
        <w:rFonts w:ascii="Arial" w:hAnsi="Arial" w:hint="default"/>
      </w:rPr>
    </w:lvl>
    <w:lvl w:ilvl="5" w:tplc="7B969D8E" w:tentative="1">
      <w:start w:val="1"/>
      <w:numFmt w:val="bullet"/>
      <w:lvlText w:val="•"/>
      <w:lvlJc w:val="left"/>
      <w:pPr>
        <w:tabs>
          <w:tab w:val="num" w:pos="4320"/>
        </w:tabs>
        <w:ind w:left="4320" w:hanging="360"/>
      </w:pPr>
      <w:rPr>
        <w:rFonts w:ascii="Arial" w:hAnsi="Arial" w:hint="default"/>
      </w:rPr>
    </w:lvl>
    <w:lvl w:ilvl="6" w:tplc="BA168DE4" w:tentative="1">
      <w:start w:val="1"/>
      <w:numFmt w:val="bullet"/>
      <w:lvlText w:val="•"/>
      <w:lvlJc w:val="left"/>
      <w:pPr>
        <w:tabs>
          <w:tab w:val="num" w:pos="5040"/>
        </w:tabs>
        <w:ind w:left="5040" w:hanging="360"/>
      </w:pPr>
      <w:rPr>
        <w:rFonts w:ascii="Arial" w:hAnsi="Arial" w:hint="default"/>
      </w:rPr>
    </w:lvl>
    <w:lvl w:ilvl="7" w:tplc="F40CF86E" w:tentative="1">
      <w:start w:val="1"/>
      <w:numFmt w:val="bullet"/>
      <w:lvlText w:val="•"/>
      <w:lvlJc w:val="left"/>
      <w:pPr>
        <w:tabs>
          <w:tab w:val="num" w:pos="5760"/>
        </w:tabs>
        <w:ind w:left="5760" w:hanging="360"/>
      </w:pPr>
      <w:rPr>
        <w:rFonts w:ascii="Arial" w:hAnsi="Arial" w:hint="default"/>
      </w:rPr>
    </w:lvl>
    <w:lvl w:ilvl="8" w:tplc="53380554"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4B734D88"/>
    <w:multiLevelType w:val="hybridMultilevel"/>
    <w:tmpl w:val="9698DEFE"/>
    <w:lvl w:ilvl="0" w:tplc="D068B468">
      <w:start w:val="1"/>
      <w:numFmt w:val="bullet"/>
      <w:lvlText w:val=""/>
      <w:lvlJc w:val="left"/>
      <w:pPr>
        <w:ind w:left="284" w:hanging="284"/>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 w15:restartNumberingAfterBreak="0">
    <w:nsid w:val="58E9207C"/>
    <w:multiLevelType w:val="hybridMultilevel"/>
    <w:tmpl w:val="9116A170"/>
    <w:lvl w:ilvl="0" w:tplc="697C34F2">
      <w:numFmt w:val="bullet"/>
      <w:pStyle w:val="ListParagraph"/>
      <w:lvlText w:val="•"/>
      <w:lvlJc w:val="left"/>
      <w:pPr>
        <w:ind w:left="720" w:hanging="720"/>
      </w:pPr>
      <w:rPr>
        <w:rFonts w:ascii="Arial" w:eastAsiaTheme="minorHAnsi" w:hAnsi="Arial" w:cs="Aria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599567DE"/>
    <w:multiLevelType w:val="hybridMultilevel"/>
    <w:tmpl w:val="0ADE28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D6B1868"/>
    <w:multiLevelType w:val="hybridMultilevel"/>
    <w:tmpl w:val="40046C18"/>
    <w:lvl w:ilvl="0" w:tplc="B8B22566">
      <w:numFmt w:val="bullet"/>
      <w:lvlText w:val="-"/>
      <w:lvlJc w:val="left"/>
      <w:pPr>
        <w:ind w:left="1080" w:hanging="360"/>
      </w:pPr>
      <w:rPr>
        <w:rFonts w:ascii="Arial" w:eastAsiaTheme="minorHAns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1" w15:restartNumberingAfterBreak="0">
    <w:nsid w:val="5D781134"/>
    <w:multiLevelType w:val="hybridMultilevel"/>
    <w:tmpl w:val="5C768A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2291A3C"/>
    <w:multiLevelType w:val="hybridMultilevel"/>
    <w:tmpl w:val="4EDE15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66C4318D"/>
    <w:multiLevelType w:val="hybridMultilevel"/>
    <w:tmpl w:val="7AA0B5EE"/>
    <w:lvl w:ilvl="0" w:tplc="0AD6F4CE">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A145BA8"/>
    <w:multiLevelType w:val="hybridMultilevel"/>
    <w:tmpl w:val="4F32A4C2"/>
    <w:lvl w:ilvl="0" w:tplc="0AD6F4CE">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F015B16"/>
    <w:multiLevelType w:val="hybridMultilevel"/>
    <w:tmpl w:val="33EC6A9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6F6679DE"/>
    <w:multiLevelType w:val="hybridMultilevel"/>
    <w:tmpl w:val="15547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364032D"/>
    <w:multiLevelType w:val="hybridMultilevel"/>
    <w:tmpl w:val="8E640554"/>
    <w:lvl w:ilvl="0" w:tplc="697C34F2">
      <w:numFmt w:val="bullet"/>
      <w:lvlText w:val="•"/>
      <w:lvlJc w:val="left"/>
      <w:pPr>
        <w:ind w:left="720" w:hanging="360"/>
      </w:pPr>
      <w:rPr>
        <w:rFonts w:ascii="Arial" w:eastAsiaTheme="minorHAnsi"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E362DA7"/>
    <w:multiLevelType w:val="hybridMultilevel"/>
    <w:tmpl w:val="56929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4"/>
  </w:num>
  <w:num w:numId="2">
    <w:abstractNumId w:val="10"/>
  </w:num>
  <w:num w:numId="3">
    <w:abstractNumId w:val="30"/>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48"/>
  </w:num>
  <w:num w:numId="15">
    <w:abstractNumId w:val="40"/>
  </w:num>
  <w:num w:numId="16">
    <w:abstractNumId w:val="20"/>
  </w:num>
  <w:num w:numId="17">
    <w:abstractNumId w:val="33"/>
  </w:num>
  <w:num w:numId="18">
    <w:abstractNumId w:val="15"/>
  </w:num>
  <w:num w:numId="19">
    <w:abstractNumId w:val="38"/>
  </w:num>
  <w:num w:numId="20">
    <w:abstractNumId w:val="16"/>
  </w:num>
  <w:num w:numId="21">
    <w:abstractNumId w:val="21"/>
  </w:num>
  <w:num w:numId="22">
    <w:abstractNumId w:val="27"/>
  </w:num>
  <w:num w:numId="23">
    <w:abstractNumId w:val="36"/>
  </w:num>
  <w:num w:numId="24">
    <w:abstractNumId w:val="32"/>
  </w:num>
  <w:num w:numId="25">
    <w:abstractNumId w:val="37"/>
  </w:num>
  <w:num w:numId="26">
    <w:abstractNumId w:val="19"/>
  </w:num>
  <w:num w:numId="27">
    <w:abstractNumId w:val="44"/>
  </w:num>
  <w:num w:numId="28">
    <w:abstractNumId w:val="18"/>
  </w:num>
  <w:num w:numId="29">
    <w:abstractNumId w:val="43"/>
  </w:num>
  <w:num w:numId="30">
    <w:abstractNumId w:val="46"/>
  </w:num>
  <w:num w:numId="31">
    <w:abstractNumId w:val="17"/>
  </w:num>
  <w:num w:numId="32">
    <w:abstractNumId w:val="39"/>
  </w:num>
  <w:num w:numId="33">
    <w:abstractNumId w:val="26"/>
  </w:num>
  <w:num w:numId="34">
    <w:abstractNumId w:val="25"/>
  </w:num>
  <w:num w:numId="35">
    <w:abstractNumId w:val="45"/>
  </w:num>
  <w:num w:numId="36">
    <w:abstractNumId w:val="31"/>
  </w:num>
  <w:num w:numId="37">
    <w:abstractNumId w:val="13"/>
  </w:num>
  <w:num w:numId="38">
    <w:abstractNumId w:val="41"/>
  </w:num>
  <w:num w:numId="39">
    <w:abstractNumId w:val="38"/>
  </w:num>
  <w:num w:numId="40">
    <w:abstractNumId w:val="11"/>
  </w:num>
  <w:num w:numId="41">
    <w:abstractNumId w:val="42"/>
  </w:num>
  <w:num w:numId="42">
    <w:abstractNumId w:val="47"/>
  </w:num>
  <w:num w:numId="43">
    <w:abstractNumId w:val="34"/>
  </w:num>
  <w:num w:numId="44">
    <w:abstractNumId w:val="23"/>
  </w:num>
  <w:num w:numId="45">
    <w:abstractNumId w:val="24"/>
  </w:num>
  <w:num w:numId="46">
    <w:abstractNumId w:val="35"/>
  </w:num>
  <w:num w:numId="47">
    <w:abstractNumId w:val="29"/>
  </w:num>
  <w:num w:numId="48">
    <w:abstractNumId w:val="28"/>
  </w:num>
  <w:num w:numId="49">
    <w:abstractNumId w:val="12"/>
  </w:num>
  <w:num w:numId="50">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0919"/>
    <w:rsid w:val="000018F4"/>
    <w:rsid w:val="00010711"/>
    <w:rsid w:val="00010F2A"/>
    <w:rsid w:val="000122C8"/>
    <w:rsid w:val="0001302C"/>
    <w:rsid w:val="00016C8E"/>
    <w:rsid w:val="00017A51"/>
    <w:rsid w:val="00027B7C"/>
    <w:rsid w:val="00044BEC"/>
    <w:rsid w:val="0004652B"/>
    <w:rsid w:val="00060754"/>
    <w:rsid w:val="00072747"/>
    <w:rsid w:val="000A7D69"/>
    <w:rsid w:val="000C3525"/>
    <w:rsid w:val="000D1342"/>
    <w:rsid w:val="000D70C3"/>
    <w:rsid w:val="000F3207"/>
    <w:rsid w:val="000F37D6"/>
    <w:rsid w:val="000F6EE4"/>
    <w:rsid w:val="00101739"/>
    <w:rsid w:val="00105D79"/>
    <w:rsid w:val="00120F7E"/>
    <w:rsid w:val="0012420A"/>
    <w:rsid w:val="001255B0"/>
    <w:rsid w:val="00132160"/>
    <w:rsid w:val="00154B49"/>
    <w:rsid w:val="00160A29"/>
    <w:rsid w:val="00167182"/>
    <w:rsid w:val="00170594"/>
    <w:rsid w:val="00170D30"/>
    <w:rsid w:val="00175F50"/>
    <w:rsid w:val="00184A92"/>
    <w:rsid w:val="00184C30"/>
    <w:rsid w:val="00185222"/>
    <w:rsid w:val="0018630B"/>
    <w:rsid w:val="00186CAF"/>
    <w:rsid w:val="001A6030"/>
    <w:rsid w:val="001B4554"/>
    <w:rsid w:val="001C5662"/>
    <w:rsid w:val="001C5EAB"/>
    <w:rsid w:val="001D0B99"/>
    <w:rsid w:val="001E0EB0"/>
    <w:rsid w:val="001F0D10"/>
    <w:rsid w:val="002045AF"/>
    <w:rsid w:val="00204E1D"/>
    <w:rsid w:val="00226CD0"/>
    <w:rsid w:val="00230FA9"/>
    <w:rsid w:val="002339FF"/>
    <w:rsid w:val="0023741A"/>
    <w:rsid w:val="00240F00"/>
    <w:rsid w:val="0025783A"/>
    <w:rsid w:val="00280EEC"/>
    <w:rsid w:val="00281BDF"/>
    <w:rsid w:val="0029768A"/>
    <w:rsid w:val="002A2837"/>
    <w:rsid w:val="002A60E9"/>
    <w:rsid w:val="002C4210"/>
    <w:rsid w:val="002C4A43"/>
    <w:rsid w:val="002C6E85"/>
    <w:rsid w:val="002C7604"/>
    <w:rsid w:val="002F72EE"/>
    <w:rsid w:val="00301C7F"/>
    <w:rsid w:val="003178EA"/>
    <w:rsid w:val="00327AFD"/>
    <w:rsid w:val="00327BE7"/>
    <w:rsid w:val="003304C5"/>
    <w:rsid w:val="0033586F"/>
    <w:rsid w:val="00360DD8"/>
    <w:rsid w:val="00360E71"/>
    <w:rsid w:val="003822A8"/>
    <w:rsid w:val="003B03C1"/>
    <w:rsid w:val="003B0C23"/>
    <w:rsid w:val="003B6D8E"/>
    <w:rsid w:val="003C362E"/>
    <w:rsid w:val="003D4A68"/>
    <w:rsid w:val="003E6192"/>
    <w:rsid w:val="003F0FCE"/>
    <w:rsid w:val="00401797"/>
    <w:rsid w:val="00402ADC"/>
    <w:rsid w:val="00404B68"/>
    <w:rsid w:val="00430BEB"/>
    <w:rsid w:val="0043187A"/>
    <w:rsid w:val="0043490B"/>
    <w:rsid w:val="0043741B"/>
    <w:rsid w:val="00442631"/>
    <w:rsid w:val="00445F76"/>
    <w:rsid w:val="00450BB5"/>
    <w:rsid w:val="00454247"/>
    <w:rsid w:val="00464FB1"/>
    <w:rsid w:val="00471212"/>
    <w:rsid w:val="00474A08"/>
    <w:rsid w:val="00480070"/>
    <w:rsid w:val="00481856"/>
    <w:rsid w:val="00485300"/>
    <w:rsid w:val="00493150"/>
    <w:rsid w:val="004933D0"/>
    <w:rsid w:val="004A3BCD"/>
    <w:rsid w:val="004A5769"/>
    <w:rsid w:val="004C27C2"/>
    <w:rsid w:val="004C43AF"/>
    <w:rsid w:val="004D5074"/>
    <w:rsid w:val="004F7C05"/>
    <w:rsid w:val="00502871"/>
    <w:rsid w:val="00505EB5"/>
    <w:rsid w:val="0051184A"/>
    <w:rsid w:val="005207F2"/>
    <w:rsid w:val="00523CA3"/>
    <w:rsid w:val="00525E36"/>
    <w:rsid w:val="00544584"/>
    <w:rsid w:val="00545092"/>
    <w:rsid w:val="00546AF5"/>
    <w:rsid w:val="00546B9D"/>
    <w:rsid w:val="00547210"/>
    <w:rsid w:val="00550919"/>
    <w:rsid w:val="00563AA1"/>
    <w:rsid w:val="0057395C"/>
    <w:rsid w:val="00587D3F"/>
    <w:rsid w:val="00590E4B"/>
    <w:rsid w:val="00591ABB"/>
    <w:rsid w:val="005957EA"/>
    <w:rsid w:val="005A1BE0"/>
    <w:rsid w:val="005A1E8E"/>
    <w:rsid w:val="005A2DE1"/>
    <w:rsid w:val="005A5FE9"/>
    <w:rsid w:val="005B044C"/>
    <w:rsid w:val="005C384E"/>
    <w:rsid w:val="005C6D32"/>
    <w:rsid w:val="005F029D"/>
    <w:rsid w:val="005F17C5"/>
    <w:rsid w:val="005F422F"/>
    <w:rsid w:val="005F4B95"/>
    <w:rsid w:val="005F5C63"/>
    <w:rsid w:val="00603E05"/>
    <w:rsid w:val="00610014"/>
    <w:rsid w:val="0061287B"/>
    <w:rsid w:val="006202E0"/>
    <w:rsid w:val="00620C2B"/>
    <w:rsid w:val="00622873"/>
    <w:rsid w:val="00623583"/>
    <w:rsid w:val="006369B7"/>
    <w:rsid w:val="00644BE1"/>
    <w:rsid w:val="00667886"/>
    <w:rsid w:val="00667B2B"/>
    <w:rsid w:val="0067647C"/>
    <w:rsid w:val="00695943"/>
    <w:rsid w:val="006A411F"/>
    <w:rsid w:val="006B4A58"/>
    <w:rsid w:val="006C1F34"/>
    <w:rsid w:val="006C2D6C"/>
    <w:rsid w:val="006C52F6"/>
    <w:rsid w:val="006C7C0E"/>
    <w:rsid w:val="006D3C1A"/>
    <w:rsid w:val="006E204B"/>
    <w:rsid w:val="007006CF"/>
    <w:rsid w:val="00701B76"/>
    <w:rsid w:val="007064F0"/>
    <w:rsid w:val="007070AF"/>
    <w:rsid w:val="00716A96"/>
    <w:rsid w:val="00737C6E"/>
    <w:rsid w:val="00770C74"/>
    <w:rsid w:val="007732AF"/>
    <w:rsid w:val="007746C4"/>
    <w:rsid w:val="00783DBE"/>
    <w:rsid w:val="00787D92"/>
    <w:rsid w:val="00787F3D"/>
    <w:rsid w:val="007A7F26"/>
    <w:rsid w:val="007B12B8"/>
    <w:rsid w:val="007B57DA"/>
    <w:rsid w:val="007C2A89"/>
    <w:rsid w:val="007C514C"/>
    <w:rsid w:val="007C7275"/>
    <w:rsid w:val="007D0AF8"/>
    <w:rsid w:val="007D30B0"/>
    <w:rsid w:val="007D626A"/>
    <w:rsid w:val="007E3E9E"/>
    <w:rsid w:val="007F231B"/>
    <w:rsid w:val="0081205E"/>
    <w:rsid w:val="00825461"/>
    <w:rsid w:val="00833E9D"/>
    <w:rsid w:val="00847B16"/>
    <w:rsid w:val="00861253"/>
    <w:rsid w:val="008647BD"/>
    <w:rsid w:val="0086489E"/>
    <w:rsid w:val="008726C7"/>
    <w:rsid w:val="008750B3"/>
    <w:rsid w:val="008912A2"/>
    <w:rsid w:val="008976CF"/>
    <w:rsid w:val="008B4BA0"/>
    <w:rsid w:val="008B656B"/>
    <w:rsid w:val="008B7100"/>
    <w:rsid w:val="008C65F0"/>
    <w:rsid w:val="008C766F"/>
    <w:rsid w:val="008D2F37"/>
    <w:rsid w:val="008D3E25"/>
    <w:rsid w:val="008D5759"/>
    <w:rsid w:val="008D6CEA"/>
    <w:rsid w:val="008F19DF"/>
    <w:rsid w:val="008F38AE"/>
    <w:rsid w:val="008F6834"/>
    <w:rsid w:val="00902342"/>
    <w:rsid w:val="00903083"/>
    <w:rsid w:val="00913EF9"/>
    <w:rsid w:val="0092065E"/>
    <w:rsid w:val="009213B9"/>
    <w:rsid w:val="00923724"/>
    <w:rsid w:val="00924903"/>
    <w:rsid w:val="00931585"/>
    <w:rsid w:val="00931DE9"/>
    <w:rsid w:val="009332CF"/>
    <w:rsid w:val="00936E4F"/>
    <w:rsid w:val="00937257"/>
    <w:rsid w:val="0094008C"/>
    <w:rsid w:val="00967913"/>
    <w:rsid w:val="00974786"/>
    <w:rsid w:val="00976552"/>
    <w:rsid w:val="00980BEA"/>
    <w:rsid w:val="0098132C"/>
    <w:rsid w:val="009833C8"/>
    <w:rsid w:val="009919E8"/>
    <w:rsid w:val="00997EEB"/>
    <w:rsid w:val="009C36B7"/>
    <w:rsid w:val="009C5CCC"/>
    <w:rsid w:val="009D4664"/>
    <w:rsid w:val="009D68CD"/>
    <w:rsid w:val="009D71A5"/>
    <w:rsid w:val="009E6308"/>
    <w:rsid w:val="009E6856"/>
    <w:rsid w:val="009F4CC7"/>
    <w:rsid w:val="00A028F7"/>
    <w:rsid w:val="00A03BE2"/>
    <w:rsid w:val="00A06706"/>
    <w:rsid w:val="00A0755E"/>
    <w:rsid w:val="00A3737E"/>
    <w:rsid w:val="00A401BE"/>
    <w:rsid w:val="00A4257A"/>
    <w:rsid w:val="00A42B89"/>
    <w:rsid w:val="00A57725"/>
    <w:rsid w:val="00A7175F"/>
    <w:rsid w:val="00A76F13"/>
    <w:rsid w:val="00A80E97"/>
    <w:rsid w:val="00A96555"/>
    <w:rsid w:val="00AA6D10"/>
    <w:rsid w:val="00AB580C"/>
    <w:rsid w:val="00AC5CD4"/>
    <w:rsid w:val="00AD50BD"/>
    <w:rsid w:val="00AD65D7"/>
    <w:rsid w:val="00AE600C"/>
    <w:rsid w:val="00AF435F"/>
    <w:rsid w:val="00B0132E"/>
    <w:rsid w:val="00B020B6"/>
    <w:rsid w:val="00B030B9"/>
    <w:rsid w:val="00B0717D"/>
    <w:rsid w:val="00B118CD"/>
    <w:rsid w:val="00B2535B"/>
    <w:rsid w:val="00B43C4C"/>
    <w:rsid w:val="00B66B9F"/>
    <w:rsid w:val="00B76CE4"/>
    <w:rsid w:val="00B874FF"/>
    <w:rsid w:val="00BA10B5"/>
    <w:rsid w:val="00BA2701"/>
    <w:rsid w:val="00BA6FF7"/>
    <w:rsid w:val="00BC2CDC"/>
    <w:rsid w:val="00BC77C0"/>
    <w:rsid w:val="00BE12F1"/>
    <w:rsid w:val="00BE6436"/>
    <w:rsid w:val="00BF4061"/>
    <w:rsid w:val="00BF5926"/>
    <w:rsid w:val="00BF5E46"/>
    <w:rsid w:val="00C03FD0"/>
    <w:rsid w:val="00C04645"/>
    <w:rsid w:val="00C11E5B"/>
    <w:rsid w:val="00C1298F"/>
    <w:rsid w:val="00C13288"/>
    <w:rsid w:val="00C153BF"/>
    <w:rsid w:val="00C21CE9"/>
    <w:rsid w:val="00C236B9"/>
    <w:rsid w:val="00C4239B"/>
    <w:rsid w:val="00C478A1"/>
    <w:rsid w:val="00C50B2A"/>
    <w:rsid w:val="00C5641A"/>
    <w:rsid w:val="00C5764E"/>
    <w:rsid w:val="00C76355"/>
    <w:rsid w:val="00C804E3"/>
    <w:rsid w:val="00C80BF8"/>
    <w:rsid w:val="00C92FF8"/>
    <w:rsid w:val="00CA159D"/>
    <w:rsid w:val="00CB158D"/>
    <w:rsid w:val="00CB3842"/>
    <w:rsid w:val="00CC7360"/>
    <w:rsid w:val="00CD795D"/>
    <w:rsid w:val="00CE57E1"/>
    <w:rsid w:val="00D06AC0"/>
    <w:rsid w:val="00D0777A"/>
    <w:rsid w:val="00D211E5"/>
    <w:rsid w:val="00D26C80"/>
    <w:rsid w:val="00D3145D"/>
    <w:rsid w:val="00D55BBE"/>
    <w:rsid w:val="00D63996"/>
    <w:rsid w:val="00D70A65"/>
    <w:rsid w:val="00D7161A"/>
    <w:rsid w:val="00D7532F"/>
    <w:rsid w:val="00D77923"/>
    <w:rsid w:val="00D80B17"/>
    <w:rsid w:val="00D95116"/>
    <w:rsid w:val="00D97C1A"/>
    <w:rsid w:val="00DB457D"/>
    <w:rsid w:val="00DB5573"/>
    <w:rsid w:val="00DB732F"/>
    <w:rsid w:val="00DC1D3F"/>
    <w:rsid w:val="00DC410C"/>
    <w:rsid w:val="00DC44BF"/>
    <w:rsid w:val="00DC7517"/>
    <w:rsid w:val="00DE010D"/>
    <w:rsid w:val="00DE0F00"/>
    <w:rsid w:val="00DF104B"/>
    <w:rsid w:val="00E00C34"/>
    <w:rsid w:val="00E00E20"/>
    <w:rsid w:val="00E22B57"/>
    <w:rsid w:val="00E37912"/>
    <w:rsid w:val="00E4199C"/>
    <w:rsid w:val="00E4786E"/>
    <w:rsid w:val="00E605FF"/>
    <w:rsid w:val="00E6294F"/>
    <w:rsid w:val="00E639E1"/>
    <w:rsid w:val="00E72F89"/>
    <w:rsid w:val="00E775A6"/>
    <w:rsid w:val="00E84B7F"/>
    <w:rsid w:val="00E9183D"/>
    <w:rsid w:val="00E9429E"/>
    <w:rsid w:val="00EB4A2F"/>
    <w:rsid w:val="00EB60EA"/>
    <w:rsid w:val="00EC0152"/>
    <w:rsid w:val="00ED2483"/>
    <w:rsid w:val="00EE08C6"/>
    <w:rsid w:val="00EE2081"/>
    <w:rsid w:val="00EE2DA5"/>
    <w:rsid w:val="00EE2F11"/>
    <w:rsid w:val="00EF51F2"/>
    <w:rsid w:val="00F00133"/>
    <w:rsid w:val="00F0780E"/>
    <w:rsid w:val="00F21095"/>
    <w:rsid w:val="00F36D79"/>
    <w:rsid w:val="00F372CB"/>
    <w:rsid w:val="00F46885"/>
    <w:rsid w:val="00F529EC"/>
    <w:rsid w:val="00F55FA6"/>
    <w:rsid w:val="00F57DCB"/>
    <w:rsid w:val="00F6412D"/>
    <w:rsid w:val="00F6747F"/>
    <w:rsid w:val="00F72678"/>
    <w:rsid w:val="00F772E4"/>
    <w:rsid w:val="00F85CD8"/>
    <w:rsid w:val="00F9217C"/>
    <w:rsid w:val="00F92B63"/>
    <w:rsid w:val="00FA0821"/>
    <w:rsid w:val="00FA390D"/>
    <w:rsid w:val="00FA7991"/>
    <w:rsid w:val="00FB22E3"/>
    <w:rsid w:val="00FC2DF2"/>
    <w:rsid w:val="00FC4100"/>
    <w:rsid w:val="00FD214A"/>
    <w:rsid w:val="00FD237A"/>
    <w:rsid w:val="00FD5459"/>
    <w:rsid w:val="00FE3C2C"/>
  </w:rsids>
  <m:mathPr>
    <m:mathFont m:val="Cambria Math"/>
    <m:brkBin m:val="before"/>
    <m:brkBinSub m:val="--"/>
    <m:smallFrac m:val="0"/>
    <m:dispDef m:val="0"/>
    <m:lMargin m:val="0"/>
    <m:rMargin m:val="0"/>
    <m:defJc m:val="centerGroup"/>
    <m:wrapRight/>
    <m:intLim m:val="subSup"/>
    <m:naryLim m:val="subSup"/>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0BEB6722"/>
  <w15:docId w15:val="{228BE527-85D1-4998-84CE-AB9C893FDD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AU"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0E20"/>
    <w:rPr>
      <w:rFonts w:ascii="Arial" w:hAnsi="Arial"/>
      <w:sz w:val="22"/>
      <w:szCs w:val="24"/>
    </w:rPr>
  </w:style>
  <w:style w:type="paragraph" w:styleId="Heading1">
    <w:name w:val="heading 1"/>
    <w:basedOn w:val="Normal"/>
    <w:next w:val="Normal"/>
    <w:link w:val="Heading1Char"/>
    <w:uiPriority w:val="9"/>
    <w:qFormat/>
    <w:rsid w:val="00430BEB"/>
    <w:pPr>
      <w:keepNext/>
      <w:keepLines/>
      <w:spacing w:before="480" w:after="0"/>
      <w:outlineLvl w:val="0"/>
    </w:pPr>
    <w:rPr>
      <w:rFonts w:eastAsiaTheme="majorEastAsia" w:cstheme="majorBidi"/>
      <w:b/>
      <w:bCs/>
      <w:color w:val="FFFFFF" w:themeColor="background1"/>
      <w:sz w:val="96"/>
      <w:szCs w:val="32"/>
    </w:rPr>
  </w:style>
  <w:style w:type="paragraph" w:styleId="Heading2">
    <w:name w:val="heading 2"/>
    <w:basedOn w:val="Normal"/>
    <w:next w:val="Normal"/>
    <w:link w:val="Heading2Char"/>
    <w:uiPriority w:val="9"/>
    <w:unhideWhenUsed/>
    <w:qFormat/>
    <w:rsid w:val="00471212"/>
    <w:pPr>
      <w:keepNext/>
      <w:keepLines/>
      <w:spacing w:before="200" w:after="0"/>
      <w:outlineLvl w:val="1"/>
    </w:pPr>
    <w:rPr>
      <w:rFonts w:eastAsiaTheme="majorEastAsia" w:cstheme="majorBidi"/>
      <w:b/>
      <w:bCs/>
      <w:color w:val="838BC5"/>
      <w:sz w:val="40"/>
      <w:szCs w:val="26"/>
    </w:rPr>
  </w:style>
  <w:style w:type="paragraph" w:styleId="Heading3">
    <w:name w:val="heading 3"/>
    <w:basedOn w:val="Normal"/>
    <w:next w:val="Normal"/>
    <w:link w:val="Heading3Char"/>
    <w:uiPriority w:val="9"/>
    <w:unhideWhenUsed/>
    <w:qFormat/>
    <w:rsid w:val="00471212"/>
    <w:pPr>
      <w:keepNext/>
      <w:keepLines/>
      <w:spacing w:before="200"/>
      <w:outlineLvl w:val="2"/>
    </w:pPr>
    <w:rPr>
      <w:rFonts w:eastAsiaTheme="majorEastAsia" w:cstheme="majorBidi"/>
      <w:b/>
      <w:bCs/>
      <w:color w:val="67C9D0"/>
      <w:sz w:val="32"/>
    </w:rPr>
  </w:style>
  <w:style w:type="paragraph" w:styleId="Heading4">
    <w:name w:val="heading 4"/>
    <w:basedOn w:val="Normal"/>
    <w:next w:val="Normal"/>
    <w:link w:val="Heading4Char"/>
    <w:uiPriority w:val="9"/>
    <w:unhideWhenUsed/>
    <w:qFormat/>
    <w:rsid w:val="00B76CE4"/>
    <w:pPr>
      <w:keepNext/>
      <w:keepLines/>
      <w:spacing w:before="200" w:after="100"/>
      <w:outlineLvl w:val="3"/>
    </w:pPr>
    <w:rPr>
      <w:rFonts w:eastAsiaTheme="majorEastAsia" w:cstheme="majorBidi"/>
      <w:b/>
      <w:bCs/>
      <w:iCs/>
      <w:color w:val="000000" w:themeColor="text1"/>
      <w:sz w:val="24"/>
    </w:rPr>
  </w:style>
  <w:style w:type="paragraph" w:styleId="Heading5">
    <w:name w:val="heading 5"/>
    <w:basedOn w:val="Normal"/>
    <w:next w:val="Normal"/>
    <w:link w:val="Heading5Char"/>
    <w:uiPriority w:val="9"/>
    <w:unhideWhenUsed/>
    <w:qFormat/>
    <w:rsid w:val="003B03C1"/>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3B03C1"/>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B03C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B03C1"/>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B03C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50919"/>
    <w:pPr>
      <w:tabs>
        <w:tab w:val="center" w:pos="4320"/>
        <w:tab w:val="right" w:pos="8640"/>
      </w:tabs>
      <w:spacing w:after="0"/>
    </w:pPr>
  </w:style>
  <w:style w:type="character" w:customStyle="1" w:styleId="HeaderChar">
    <w:name w:val="Header Char"/>
    <w:basedOn w:val="DefaultParagraphFont"/>
    <w:link w:val="Header"/>
    <w:uiPriority w:val="99"/>
    <w:rsid w:val="00550919"/>
    <w:rPr>
      <w:sz w:val="24"/>
      <w:szCs w:val="24"/>
    </w:rPr>
  </w:style>
  <w:style w:type="paragraph" w:styleId="Footer">
    <w:name w:val="footer"/>
    <w:basedOn w:val="Normal"/>
    <w:link w:val="FooterChar"/>
    <w:uiPriority w:val="99"/>
    <w:unhideWhenUsed/>
    <w:rsid w:val="00550919"/>
    <w:pPr>
      <w:tabs>
        <w:tab w:val="center" w:pos="4320"/>
        <w:tab w:val="right" w:pos="8640"/>
      </w:tabs>
      <w:spacing w:after="0"/>
    </w:pPr>
  </w:style>
  <w:style w:type="character" w:customStyle="1" w:styleId="FooterChar">
    <w:name w:val="Footer Char"/>
    <w:basedOn w:val="DefaultParagraphFont"/>
    <w:link w:val="Footer"/>
    <w:uiPriority w:val="99"/>
    <w:rsid w:val="00550919"/>
    <w:rPr>
      <w:sz w:val="24"/>
      <w:szCs w:val="24"/>
    </w:rPr>
  </w:style>
  <w:style w:type="character" w:customStyle="1" w:styleId="Heading1Char">
    <w:name w:val="Heading 1 Char"/>
    <w:basedOn w:val="DefaultParagraphFont"/>
    <w:link w:val="Heading1"/>
    <w:uiPriority w:val="9"/>
    <w:rsid w:val="00430BEB"/>
    <w:rPr>
      <w:rFonts w:ascii="Arial" w:eastAsiaTheme="majorEastAsia" w:hAnsi="Arial" w:cstheme="majorBidi"/>
      <w:b/>
      <w:bCs/>
      <w:color w:val="FFFFFF" w:themeColor="background1"/>
      <w:sz w:val="96"/>
      <w:szCs w:val="32"/>
    </w:rPr>
  </w:style>
  <w:style w:type="character" w:customStyle="1" w:styleId="Heading2Char">
    <w:name w:val="Heading 2 Char"/>
    <w:basedOn w:val="DefaultParagraphFont"/>
    <w:link w:val="Heading2"/>
    <w:uiPriority w:val="9"/>
    <w:rsid w:val="00471212"/>
    <w:rPr>
      <w:rFonts w:ascii="Arial" w:eastAsiaTheme="majorEastAsia" w:hAnsi="Arial" w:cstheme="majorBidi"/>
      <w:b/>
      <w:bCs/>
      <w:color w:val="838BC5"/>
      <w:sz w:val="40"/>
      <w:szCs w:val="26"/>
    </w:rPr>
  </w:style>
  <w:style w:type="paragraph" w:styleId="NoSpacing">
    <w:name w:val="No Spacing"/>
    <w:link w:val="NoSpacingChar"/>
    <w:uiPriority w:val="1"/>
    <w:qFormat/>
    <w:rsid w:val="00E00E20"/>
    <w:pPr>
      <w:spacing w:after="0"/>
    </w:pPr>
    <w:rPr>
      <w:rFonts w:ascii="Arial" w:hAnsi="Arial"/>
      <w:sz w:val="22"/>
      <w:szCs w:val="24"/>
    </w:rPr>
  </w:style>
  <w:style w:type="paragraph" w:styleId="ListParagraph">
    <w:name w:val="List Paragraph"/>
    <w:basedOn w:val="Normal"/>
    <w:link w:val="ListParagraphChar"/>
    <w:uiPriority w:val="34"/>
    <w:qFormat/>
    <w:rsid w:val="00445F76"/>
    <w:pPr>
      <w:numPr>
        <w:numId w:val="19"/>
      </w:numPr>
      <w:spacing w:line="276" w:lineRule="auto"/>
      <w:contextualSpacing/>
    </w:pPr>
    <w:rPr>
      <w:rFonts w:cs="Arial"/>
      <w:szCs w:val="22"/>
    </w:rPr>
  </w:style>
  <w:style w:type="paragraph" w:styleId="BalloonText">
    <w:name w:val="Balloon Text"/>
    <w:basedOn w:val="Normal"/>
    <w:link w:val="BalloonTextChar"/>
    <w:uiPriority w:val="99"/>
    <w:semiHidden/>
    <w:unhideWhenUsed/>
    <w:rsid w:val="00F6747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747F"/>
    <w:rPr>
      <w:rFonts w:ascii="Tahoma" w:hAnsi="Tahoma" w:cs="Tahoma"/>
      <w:sz w:val="16"/>
      <w:szCs w:val="16"/>
    </w:rPr>
  </w:style>
  <w:style w:type="character" w:styleId="Hyperlink">
    <w:name w:val="Hyperlink"/>
    <w:basedOn w:val="DefaultParagraphFont"/>
    <w:uiPriority w:val="99"/>
    <w:unhideWhenUsed/>
    <w:rsid w:val="00F6747F"/>
    <w:rPr>
      <w:color w:val="0000FF" w:themeColor="hyperlink"/>
      <w:u w:val="single"/>
    </w:rPr>
  </w:style>
  <w:style w:type="character" w:customStyle="1" w:styleId="ListParagraphChar">
    <w:name w:val="List Paragraph Char"/>
    <w:link w:val="ListParagraph"/>
    <w:uiPriority w:val="34"/>
    <w:locked/>
    <w:rsid w:val="00445F76"/>
    <w:rPr>
      <w:rFonts w:ascii="Arial" w:hAnsi="Arial" w:cs="Arial"/>
      <w:sz w:val="22"/>
      <w:szCs w:val="22"/>
    </w:rPr>
  </w:style>
  <w:style w:type="character" w:customStyle="1" w:styleId="Heading3Char">
    <w:name w:val="Heading 3 Char"/>
    <w:basedOn w:val="DefaultParagraphFont"/>
    <w:link w:val="Heading3"/>
    <w:uiPriority w:val="9"/>
    <w:rsid w:val="00471212"/>
    <w:rPr>
      <w:rFonts w:ascii="Arial" w:eastAsiaTheme="majorEastAsia" w:hAnsi="Arial" w:cstheme="majorBidi"/>
      <w:b/>
      <w:bCs/>
      <w:color w:val="67C9D0"/>
      <w:sz w:val="32"/>
      <w:szCs w:val="24"/>
    </w:rPr>
  </w:style>
  <w:style w:type="character" w:customStyle="1" w:styleId="NoSpacingChar">
    <w:name w:val="No Spacing Char"/>
    <w:basedOn w:val="DefaultParagraphFont"/>
    <w:link w:val="NoSpacing"/>
    <w:uiPriority w:val="1"/>
    <w:rsid w:val="00EF51F2"/>
    <w:rPr>
      <w:rFonts w:ascii="Arial" w:hAnsi="Arial"/>
      <w:sz w:val="22"/>
      <w:szCs w:val="24"/>
    </w:rPr>
  </w:style>
  <w:style w:type="character" w:customStyle="1" w:styleId="Heading4Char">
    <w:name w:val="Heading 4 Char"/>
    <w:basedOn w:val="DefaultParagraphFont"/>
    <w:link w:val="Heading4"/>
    <w:uiPriority w:val="9"/>
    <w:rsid w:val="00B76CE4"/>
    <w:rPr>
      <w:rFonts w:ascii="Arial" w:eastAsiaTheme="majorEastAsia" w:hAnsi="Arial" w:cstheme="majorBidi"/>
      <w:b/>
      <w:bCs/>
      <w:iCs/>
      <w:color w:val="000000" w:themeColor="text1"/>
      <w:sz w:val="24"/>
      <w:szCs w:val="24"/>
    </w:rPr>
  </w:style>
  <w:style w:type="paragraph" w:customStyle="1" w:styleId="Default">
    <w:name w:val="Default"/>
    <w:rsid w:val="00230FA9"/>
    <w:pPr>
      <w:autoSpaceDE w:val="0"/>
      <w:autoSpaceDN w:val="0"/>
      <w:adjustRightInd w:val="0"/>
      <w:spacing w:after="0"/>
    </w:pPr>
    <w:rPr>
      <w:rFonts w:ascii="Arial" w:eastAsia="Times New Roman" w:hAnsi="Arial" w:cs="Arial"/>
      <w:color w:val="000000"/>
      <w:sz w:val="24"/>
      <w:szCs w:val="24"/>
      <w:lang w:eastAsia="en-AU"/>
    </w:rPr>
  </w:style>
  <w:style w:type="paragraph" w:styleId="BodyText">
    <w:name w:val="Body Text"/>
    <w:basedOn w:val="Normal"/>
    <w:link w:val="BodyTextChar"/>
    <w:uiPriority w:val="1"/>
    <w:unhideWhenUsed/>
    <w:rsid w:val="009D71A5"/>
    <w:pPr>
      <w:spacing w:after="0"/>
      <w:ind w:left="106"/>
    </w:pPr>
    <w:rPr>
      <w:rFonts w:cs="Arial"/>
      <w:sz w:val="16"/>
      <w:szCs w:val="16"/>
    </w:rPr>
  </w:style>
  <w:style w:type="character" w:customStyle="1" w:styleId="BodyTextChar">
    <w:name w:val="Body Text Char"/>
    <w:basedOn w:val="DefaultParagraphFont"/>
    <w:link w:val="BodyText"/>
    <w:uiPriority w:val="1"/>
    <w:rsid w:val="009D71A5"/>
    <w:rPr>
      <w:rFonts w:ascii="Arial" w:hAnsi="Arial" w:cs="Arial"/>
      <w:sz w:val="16"/>
      <w:szCs w:val="16"/>
    </w:rPr>
  </w:style>
  <w:style w:type="paragraph" w:styleId="TOCHeading">
    <w:name w:val="TOC Heading"/>
    <w:basedOn w:val="Heading1"/>
    <w:next w:val="Normal"/>
    <w:uiPriority w:val="39"/>
    <w:unhideWhenUsed/>
    <w:qFormat/>
    <w:rsid w:val="00BC77C0"/>
    <w:pPr>
      <w:spacing w:line="276" w:lineRule="auto"/>
      <w:outlineLvl w:val="9"/>
    </w:pPr>
    <w:rPr>
      <w:rFonts w:asciiTheme="majorHAnsi" w:hAnsiTheme="majorHAnsi"/>
      <w:color w:val="365F91" w:themeColor="accent1" w:themeShade="BF"/>
      <w:sz w:val="28"/>
      <w:szCs w:val="28"/>
      <w:lang w:val="en-US" w:eastAsia="ja-JP"/>
    </w:rPr>
  </w:style>
  <w:style w:type="paragraph" w:styleId="TOC2">
    <w:name w:val="toc 2"/>
    <w:basedOn w:val="Normal"/>
    <w:next w:val="Normal"/>
    <w:autoRedefine/>
    <w:uiPriority w:val="39"/>
    <w:unhideWhenUsed/>
    <w:qFormat/>
    <w:rsid w:val="00737C6E"/>
    <w:pPr>
      <w:tabs>
        <w:tab w:val="right" w:leader="dot" w:pos="9061"/>
      </w:tabs>
      <w:spacing w:after="100"/>
      <w:ind w:left="221"/>
    </w:pPr>
  </w:style>
  <w:style w:type="paragraph" w:styleId="TOC1">
    <w:name w:val="toc 1"/>
    <w:basedOn w:val="Normal"/>
    <w:next w:val="Normal"/>
    <w:autoRedefine/>
    <w:uiPriority w:val="39"/>
    <w:unhideWhenUsed/>
    <w:qFormat/>
    <w:rsid w:val="00072747"/>
    <w:pPr>
      <w:tabs>
        <w:tab w:val="right" w:leader="dot" w:pos="9061"/>
      </w:tabs>
      <w:spacing w:after="100"/>
    </w:pPr>
    <w:rPr>
      <w:b/>
      <w:noProof/>
    </w:rPr>
  </w:style>
  <w:style w:type="paragraph" w:styleId="TOC3">
    <w:name w:val="toc 3"/>
    <w:basedOn w:val="Normal"/>
    <w:next w:val="Normal"/>
    <w:autoRedefine/>
    <w:uiPriority w:val="39"/>
    <w:unhideWhenUsed/>
    <w:qFormat/>
    <w:rsid w:val="00BC77C0"/>
    <w:pPr>
      <w:spacing w:after="100"/>
      <w:ind w:left="440"/>
    </w:pPr>
  </w:style>
  <w:style w:type="paragraph" w:styleId="Bibliography">
    <w:name w:val="Bibliography"/>
    <w:basedOn w:val="Normal"/>
    <w:next w:val="Normal"/>
    <w:uiPriority w:val="37"/>
    <w:semiHidden/>
    <w:unhideWhenUsed/>
    <w:rsid w:val="003B03C1"/>
  </w:style>
  <w:style w:type="paragraph" w:styleId="BlockText">
    <w:name w:val="Block Text"/>
    <w:basedOn w:val="Normal"/>
    <w:uiPriority w:val="99"/>
    <w:semiHidden/>
    <w:unhideWhenUsed/>
    <w:rsid w:val="003B03C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i/>
      <w:iCs/>
      <w:color w:val="4F81BD" w:themeColor="accent1"/>
    </w:rPr>
  </w:style>
  <w:style w:type="paragraph" w:styleId="BodyText2">
    <w:name w:val="Body Text 2"/>
    <w:basedOn w:val="Normal"/>
    <w:link w:val="BodyText2Char"/>
    <w:uiPriority w:val="99"/>
    <w:semiHidden/>
    <w:unhideWhenUsed/>
    <w:rsid w:val="003B03C1"/>
    <w:pPr>
      <w:spacing w:after="120" w:line="480" w:lineRule="auto"/>
    </w:pPr>
  </w:style>
  <w:style w:type="character" w:customStyle="1" w:styleId="BodyText2Char">
    <w:name w:val="Body Text 2 Char"/>
    <w:basedOn w:val="DefaultParagraphFont"/>
    <w:link w:val="BodyText2"/>
    <w:uiPriority w:val="99"/>
    <w:semiHidden/>
    <w:rsid w:val="003B03C1"/>
    <w:rPr>
      <w:rFonts w:ascii="Arial" w:hAnsi="Arial"/>
      <w:sz w:val="22"/>
      <w:szCs w:val="24"/>
    </w:rPr>
  </w:style>
  <w:style w:type="paragraph" w:styleId="BodyText3">
    <w:name w:val="Body Text 3"/>
    <w:basedOn w:val="Normal"/>
    <w:link w:val="BodyText3Char"/>
    <w:uiPriority w:val="99"/>
    <w:semiHidden/>
    <w:unhideWhenUsed/>
    <w:rsid w:val="003B03C1"/>
    <w:pPr>
      <w:spacing w:after="120"/>
    </w:pPr>
    <w:rPr>
      <w:sz w:val="16"/>
      <w:szCs w:val="16"/>
    </w:rPr>
  </w:style>
  <w:style w:type="character" w:customStyle="1" w:styleId="BodyText3Char">
    <w:name w:val="Body Text 3 Char"/>
    <w:basedOn w:val="DefaultParagraphFont"/>
    <w:link w:val="BodyText3"/>
    <w:uiPriority w:val="99"/>
    <w:semiHidden/>
    <w:rsid w:val="003B03C1"/>
    <w:rPr>
      <w:rFonts w:ascii="Arial" w:hAnsi="Arial"/>
      <w:sz w:val="16"/>
      <w:szCs w:val="16"/>
    </w:rPr>
  </w:style>
  <w:style w:type="paragraph" w:styleId="BodyTextFirstIndent">
    <w:name w:val="Body Text First Indent"/>
    <w:basedOn w:val="BodyText"/>
    <w:link w:val="BodyTextFirstIndentChar"/>
    <w:uiPriority w:val="99"/>
    <w:semiHidden/>
    <w:unhideWhenUsed/>
    <w:rsid w:val="003B03C1"/>
    <w:pPr>
      <w:spacing w:after="200"/>
      <w:ind w:left="0" w:firstLine="360"/>
    </w:pPr>
    <w:rPr>
      <w:rFonts w:cstheme="minorBidi"/>
      <w:sz w:val="22"/>
      <w:szCs w:val="24"/>
    </w:rPr>
  </w:style>
  <w:style w:type="character" w:customStyle="1" w:styleId="BodyTextFirstIndentChar">
    <w:name w:val="Body Text First Indent Char"/>
    <w:basedOn w:val="BodyTextChar"/>
    <w:link w:val="BodyTextFirstIndent"/>
    <w:uiPriority w:val="99"/>
    <w:semiHidden/>
    <w:rsid w:val="003B03C1"/>
    <w:rPr>
      <w:rFonts w:ascii="Arial" w:hAnsi="Arial" w:cs="Arial"/>
      <w:sz w:val="22"/>
      <w:szCs w:val="24"/>
    </w:rPr>
  </w:style>
  <w:style w:type="paragraph" w:styleId="BodyTextIndent">
    <w:name w:val="Body Text Indent"/>
    <w:basedOn w:val="Normal"/>
    <w:link w:val="BodyTextIndentChar"/>
    <w:uiPriority w:val="99"/>
    <w:semiHidden/>
    <w:unhideWhenUsed/>
    <w:rsid w:val="003B03C1"/>
    <w:pPr>
      <w:spacing w:after="120"/>
      <w:ind w:left="283"/>
    </w:pPr>
  </w:style>
  <w:style w:type="character" w:customStyle="1" w:styleId="BodyTextIndentChar">
    <w:name w:val="Body Text Indent Char"/>
    <w:basedOn w:val="DefaultParagraphFont"/>
    <w:link w:val="BodyTextIndent"/>
    <w:uiPriority w:val="99"/>
    <w:semiHidden/>
    <w:rsid w:val="003B03C1"/>
    <w:rPr>
      <w:rFonts w:ascii="Arial" w:hAnsi="Arial"/>
      <w:sz w:val="22"/>
      <w:szCs w:val="24"/>
    </w:rPr>
  </w:style>
  <w:style w:type="paragraph" w:styleId="BodyTextFirstIndent2">
    <w:name w:val="Body Text First Indent 2"/>
    <w:basedOn w:val="BodyTextIndent"/>
    <w:link w:val="BodyTextFirstIndent2Char"/>
    <w:uiPriority w:val="99"/>
    <w:semiHidden/>
    <w:unhideWhenUsed/>
    <w:rsid w:val="003B03C1"/>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3B03C1"/>
    <w:rPr>
      <w:rFonts w:ascii="Arial" w:hAnsi="Arial"/>
      <w:sz w:val="22"/>
      <w:szCs w:val="24"/>
    </w:rPr>
  </w:style>
  <w:style w:type="paragraph" w:styleId="BodyTextIndent2">
    <w:name w:val="Body Text Indent 2"/>
    <w:basedOn w:val="Normal"/>
    <w:link w:val="BodyTextIndent2Char"/>
    <w:uiPriority w:val="99"/>
    <w:semiHidden/>
    <w:unhideWhenUsed/>
    <w:rsid w:val="003B03C1"/>
    <w:pPr>
      <w:spacing w:after="120" w:line="480" w:lineRule="auto"/>
      <w:ind w:left="283"/>
    </w:pPr>
  </w:style>
  <w:style w:type="character" w:customStyle="1" w:styleId="BodyTextIndent2Char">
    <w:name w:val="Body Text Indent 2 Char"/>
    <w:basedOn w:val="DefaultParagraphFont"/>
    <w:link w:val="BodyTextIndent2"/>
    <w:uiPriority w:val="99"/>
    <w:semiHidden/>
    <w:rsid w:val="003B03C1"/>
    <w:rPr>
      <w:rFonts w:ascii="Arial" w:hAnsi="Arial"/>
      <w:sz w:val="22"/>
      <w:szCs w:val="24"/>
    </w:rPr>
  </w:style>
  <w:style w:type="paragraph" w:styleId="BodyTextIndent3">
    <w:name w:val="Body Text Indent 3"/>
    <w:basedOn w:val="Normal"/>
    <w:link w:val="BodyTextIndent3Char"/>
    <w:uiPriority w:val="99"/>
    <w:semiHidden/>
    <w:unhideWhenUsed/>
    <w:rsid w:val="003B03C1"/>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B03C1"/>
    <w:rPr>
      <w:rFonts w:ascii="Arial" w:hAnsi="Arial"/>
      <w:sz w:val="16"/>
      <w:szCs w:val="16"/>
    </w:rPr>
  </w:style>
  <w:style w:type="paragraph" w:styleId="Caption">
    <w:name w:val="caption"/>
    <w:basedOn w:val="Normal"/>
    <w:next w:val="Normal"/>
    <w:uiPriority w:val="35"/>
    <w:semiHidden/>
    <w:unhideWhenUsed/>
    <w:qFormat/>
    <w:rsid w:val="003B03C1"/>
    <w:rPr>
      <w:b/>
      <w:bCs/>
      <w:color w:val="4F81BD" w:themeColor="accent1"/>
      <w:sz w:val="18"/>
      <w:szCs w:val="18"/>
    </w:rPr>
  </w:style>
  <w:style w:type="paragraph" w:styleId="Closing">
    <w:name w:val="Closing"/>
    <w:basedOn w:val="Normal"/>
    <w:link w:val="ClosingChar"/>
    <w:uiPriority w:val="99"/>
    <w:semiHidden/>
    <w:unhideWhenUsed/>
    <w:rsid w:val="003B03C1"/>
    <w:pPr>
      <w:spacing w:after="0"/>
      <w:ind w:left="4252"/>
    </w:pPr>
  </w:style>
  <w:style w:type="character" w:customStyle="1" w:styleId="ClosingChar">
    <w:name w:val="Closing Char"/>
    <w:basedOn w:val="DefaultParagraphFont"/>
    <w:link w:val="Closing"/>
    <w:uiPriority w:val="99"/>
    <w:semiHidden/>
    <w:rsid w:val="003B03C1"/>
    <w:rPr>
      <w:rFonts w:ascii="Arial" w:hAnsi="Arial"/>
      <w:sz w:val="22"/>
      <w:szCs w:val="24"/>
    </w:rPr>
  </w:style>
  <w:style w:type="paragraph" w:styleId="CommentText">
    <w:name w:val="annotation text"/>
    <w:basedOn w:val="Normal"/>
    <w:link w:val="CommentTextChar"/>
    <w:uiPriority w:val="99"/>
    <w:semiHidden/>
    <w:unhideWhenUsed/>
    <w:rsid w:val="003B03C1"/>
    <w:rPr>
      <w:sz w:val="20"/>
      <w:szCs w:val="20"/>
    </w:rPr>
  </w:style>
  <w:style w:type="character" w:customStyle="1" w:styleId="CommentTextChar">
    <w:name w:val="Comment Text Char"/>
    <w:basedOn w:val="DefaultParagraphFont"/>
    <w:link w:val="CommentText"/>
    <w:uiPriority w:val="99"/>
    <w:semiHidden/>
    <w:rsid w:val="003B03C1"/>
    <w:rPr>
      <w:rFonts w:ascii="Arial" w:hAnsi="Arial"/>
    </w:rPr>
  </w:style>
  <w:style w:type="paragraph" w:styleId="CommentSubject">
    <w:name w:val="annotation subject"/>
    <w:basedOn w:val="CommentText"/>
    <w:next w:val="CommentText"/>
    <w:link w:val="CommentSubjectChar"/>
    <w:uiPriority w:val="99"/>
    <w:semiHidden/>
    <w:unhideWhenUsed/>
    <w:rsid w:val="003B03C1"/>
    <w:rPr>
      <w:b/>
      <w:bCs/>
    </w:rPr>
  </w:style>
  <w:style w:type="character" w:customStyle="1" w:styleId="CommentSubjectChar">
    <w:name w:val="Comment Subject Char"/>
    <w:basedOn w:val="CommentTextChar"/>
    <w:link w:val="CommentSubject"/>
    <w:uiPriority w:val="99"/>
    <w:semiHidden/>
    <w:rsid w:val="003B03C1"/>
    <w:rPr>
      <w:rFonts w:ascii="Arial" w:hAnsi="Arial"/>
      <w:b/>
      <w:bCs/>
    </w:rPr>
  </w:style>
  <w:style w:type="paragraph" w:styleId="Date">
    <w:name w:val="Date"/>
    <w:basedOn w:val="Normal"/>
    <w:next w:val="Normal"/>
    <w:link w:val="DateChar"/>
    <w:uiPriority w:val="99"/>
    <w:semiHidden/>
    <w:unhideWhenUsed/>
    <w:rsid w:val="003B03C1"/>
  </w:style>
  <w:style w:type="character" w:customStyle="1" w:styleId="DateChar">
    <w:name w:val="Date Char"/>
    <w:basedOn w:val="DefaultParagraphFont"/>
    <w:link w:val="Date"/>
    <w:uiPriority w:val="99"/>
    <w:semiHidden/>
    <w:rsid w:val="003B03C1"/>
    <w:rPr>
      <w:rFonts w:ascii="Arial" w:hAnsi="Arial"/>
      <w:sz w:val="22"/>
      <w:szCs w:val="24"/>
    </w:rPr>
  </w:style>
  <w:style w:type="paragraph" w:styleId="DocumentMap">
    <w:name w:val="Document Map"/>
    <w:basedOn w:val="Normal"/>
    <w:link w:val="DocumentMapChar"/>
    <w:uiPriority w:val="99"/>
    <w:semiHidden/>
    <w:unhideWhenUsed/>
    <w:rsid w:val="003B03C1"/>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3B03C1"/>
    <w:rPr>
      <w:rFonts w:ascii="Tahoma" w:hAnsi="Tahoma" w:cs="Tahoma"/>
      <w:sz w:val="16"/>
      <w:szCs w:val="16"/>
    </w:rPr>
  </w:style>
  <w:style w:type="paragraph" w:styleId="E-mailSignature">
    <w:name w:val="E-mail Signature"/>
    <w:basedOn w:val="Normal"/>
    <w:link w:val="E-mailSignatureChar"/>
    <w:uiPriority w:val="99"/>
    <w:semiHidden/>
    <w:unhideWhenUsed/>
    <w:rsid w:val="003B03C1"/>
    <w:pPr>
      <w:spacing w:after="0"/>
    </w:pPr>
  </w:style>
  <w:style w:type="character" w:customStyle="1" w:styleId="E-mailSignatureChar">
    <w:name w:val="E-mail Signature Char"/>
    <w:basedOn w:val="DefaultParagraphFont"/>
    <w:link w:val="E-mailSignature"/>
    <w:uiPriority w:val="99"/>
    <w:semiHidden/>
    <w:rsid w:val="003B03C1"/>
    <w:rPr>
      <w:rFonts w:ascii="Arial" w:hAnsi="Arial"/>
      <w:sz w:val="22"/>
      <w:szCs w:val="24"/>
    </w:rPr>
  </w:style>
  <w:style w:type="paragraph" w:styleId="EndnoteText">
    <w:name w:val="endnote text"/>
    <w:basedOn w:val="Normal"/>
    <w:link w:val="EndnoteTextChar"/>
    <w:uiPriority w:val="99"/>
    <w:semiHidden/>
    <w:unhideWhenUsed/>
    <w:rsid w:val="003B03C1"/>
    <w:pPr>
      <w:spacing w:after="0"/>
    </w:pPr>
    <w:rPr>
      <w:sz w:val="20"/>
      <w:szCs w:val="20"/>
    </w:rPr>
  </w:style>
  <w:style w:type="character" w:customStyle="1" w:styleId="EndnoteTextChar">
    <w:name w:val="Endnote Text Char"/>
    <w:basedOn w:val="DefaultParagraphFont"/>
    <w:link w:val="EndnoteText"/>
    <w:uiPriority w:val="99"/>
    <w:semiHidden/>
    <w:rsid w:val="003B03C1"/>
    <w:rPr>
      <w:rFonts w:ascii="Arial" w:hAnsi="Arial"/>
    </w:rPr>
  </w:style>
  <w:style w:type="paragraph" w:styleId="EnvelopeAddress">
    <w:name w:val="envelope address"/>
    <w:basedOn w:val="Normal"/>
    <w:uiPriority w:val="99"/>
    <w:semiHidden/>
    <w:unhideWhenUsed/>
    <w:rsid w:val="003B03C1"/>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3B03C1"/>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3B03C1"/>
    <w:pPr>
      <w:spacing w:after="0"/>
    </w:pPr>
    <w:rPr>
      <w:sz w:val="20"/>
      <w:szCs w:val="20"/>
    </w:rPr>
  </w:style>
  <w:style w:type="character" w:customStyle="1" w:styleId="FootnoteTextChar">
    <w:name w:val="Footnote Text Char"/>
    <w:basedOn w:val="DefaultParagraphFont"/>
    <w:link w:val="FootnoteText"/>
    <w:uiPriority w:val="99"/>
    <w:semiHidden/>
    <w:rsid w:val="003B03C1"/>
    <w:rPr>
      <w:rFonts w:ascii="Arial" w:hAnsi="Arial"/>
    </w:rPr>
  </w:style>
  <w:style w:type="character" w:customStyle="1" w:styleId="Heading5Char">
    <w:name w:val="Heading 5 Char"/>
    <w:basedOn w:val="DefaultParagraphFont"/>
    <w:link w:val="Heading5"/>
    <w:uiPriority w:val="9"/>
    <w:rsid w:val="003B03C1"/>
    <w:rPr>
      <w:rFonts w:asciiTheme="majorHAnsi" w:eastAsiaTheme="majorEastAsia" w:hAnsiTheme="majorHAnsi" w:cstheme="majorBidi"/>
      <w:color w:val="243F60" w:themeColor="accent1" w:themeShade="7F"/>
      <w:sz w:val="22"/>
      <w:szCs w:val="24"/>
    </w:rPr>
  </w:style>
  <w:style w:type="character" w:customStyle="1" w:styleId="Heading6Char">
    <w:name w:val="Heading 6 Char"/>
    <w:basedOn w:val="DefaultParagraphFont"/>
    <w:link w:val="Heading6"/>
    <w:uiPriority w:val="9"/>
    <w:rsid w:val="003B03C1"/>
    <w:rPr>
      <w:rFonts w:asciiTheme="majorHAnsi" w:eastAsiaTheme="majorEastAsia" w:hAnsiTheme="majorHAnsi" w:cstheme="majorBidi"/>
      <w:i/>
      <w:iCs/>
      <w:color w:val="243F60" w:themeColor="accent1" w:themeShade="7F"/>
      <w:sz w:val="22"/>
      <w:szCs w:val="24"/>
    </w:rPr>
  </w:style>
  <w:style w:type="character" w:customStyle="1" w:styleId="Heading7Char">
    <w:name w:val="Heading 7 Char"/>
    <w:basedOn w:val="DefaultParagraphFont"/>
    <w:link w:val="Heading7"/>
    <w:uiPriority w:val="9"/>
    <w:semiHidden/>
    <w:rsid w:val="003B03C1"/>
    <w:rPr>
      <w:rFonts w:asciiTheme="majorHAnsi" w:eastAsiaTheme="majorEastAsia" w:hAnsiTheme="majorHAnsi" w:cstheme="majorBidi"/>
      <w:i/>
      <w:iCs/>
      <w:color w:val="404040" w:themeColor="text1" w:themeTint="BF"/>
      <w:sz w:val="22"/>
      <w:szCs w:val="24"/>
    </w:rPr>
  </w:style>
  <w:style w:type="character" w:customStyle="1" w:styleId="Heading8Char">
    <w:name w:val="Heading 8 Char"/>
    <w:basedOn w:val="DefaultParagraphFont"/>
    <w:link w:val="Heading8"/>
    <w:uiPriority w:val="9"/>
    <w:semiHidden/>
    <w:rsid w:val="003B03C1"/>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semiHidden/>
    <w:rsid w:val="003B03C1"/>
    <w:rPr>
      <w:rFonts w:asciiTheme="majorHAnsi" w:eastAsiaTheme="majorEastAsia" w:hAnsiTheme="majorHAnsi" w:cstheme="majorBidi"/>
      <w:i/>
      <w:iCs/>
      <w:color w:val="404040" w:themeColor="text1" w:themeTint="BF"/>
    </w:rPr>
  </w:style>
  <w:style w:type="paragraph" w:styleId="HTMLAddress">
    <w:name w:val="HTML Address"/>
    <w:basedOn w:val="Normal"/>
    <w:link w:val="HTMLAddressChar"/>
    <w:uiPriority w:val="99"/>
    <w:semiHidden/>
    <w:unhideWhenUsed/>
    <w:rsid w:val="003B03C1"/>
    <w:pPr>
      <w:spacing w:after="0"/>
    </w:pPr>
    <w:rPr>
      <w:i/>
      <w:iCs/>
    </w:rPr>
  </w:style>
  <w:style w:type="character" w:customStyle="1" w:styleId="HTMLAddressChar">
    <w:name w:val="HTML Address Char"/>
    <w:basedOn w:val="DefaultParagraphFont"/>
    <w:link w:val="HTMLAddress"/>
    <w:uiPriority w:val="99"/>
    <w:semiHidden/>
    <w:rsid w:val="003B03C1"/>
    <w:rPr>
      <w:rFonts w:ascii="Arial" w:hAnsi="Arial"/>
      <w:i/>
      <w:iCs/>
      <w:sz w:val="22"/>
      <w:szCs w:val="24"/>
    </w:rPr>
  </w:style>
  <w:style w:type="paragraph" w:styleId="HTMLPreformatted">
    <w:name w:val="HTML Preformatted"/>
    <w:basedOn w:val="Normal"/>
    <w:link w:val="HTMLPreformattedChar"/>
    <w:uiPriority w:val="99"/>
    <w:semiHidden/>
    <w:unhideWhenUsed/>
    <w:rsid w:val="003B03C1"/>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3B03C1"/>
    <w:rPr>
      <w:rFonts w:ascii="Consolas" w:hAnsi="Consolas" w:cs="Consolas"/>
    </w:rPr>
  </w:style>
  <w:style w:type="paragraph" w:styleId="Index1">
    <w:name w:val="index 1"/>
    <w:basedOn w:val="Normal"/>
    <w:next w:val="Normal"/>
    <w:autoRedefine/>
    <w:uiPriority w:val="99"/>
    <w:semiHidden/>
    <w:unhideWhenUsed/>
    <w:rsid w:val="003B03C1"/>
    <w:pPr>
      <w:spacing w:after="0"/>
      <w:ind w:left="220" w:hanging="220"/>
    </w:pPr>
  </w:style>
  <w:style w:type="paragraph" w:styleId="Index2">
    <w:name w:val="index 2"/>
    <w:basedOn w:val="Normal"/>
    <w:next w:val="Normal"/>
    <w:autoRedefine/>
    <w:uiPriority w:val="99"/>
    <w:semiHidden/>
    <w:unhideWhenUsed/>
    <w:rsid w:val="003B03C1"/>
    <w:pPr>
      <w:spacing w:after="0"/>
      <w:ind w:left="440" w:hanging="220"/>
    </w:pPr>
  </w:style>
  <w:style w:type="paragraph" w:styleId="Index3">
    <w:name w:val="index 3"/>
    <w:basedOn w:val="Normal"/>
    <w:next w:val="Normal"/>
    <w:autoRedefine/>
    <w:uiPriority w:val="99"/>
    <w:semiHidden/>
    <w:unhideWhenUsed/>
    <w:rsid w:val="003B03C1"/>
    <w:pPr>
      <w:spacing w:after="0"/>
      <w:ind w:left="660" w:hanging="220"/>
    </w:pPr>
  </w:style>
  <w:style w:type="paragraph" w:styleId="Index4">
    <w:name w:val="index 4"/>
    <w:basedOn w:val="Normal"/>
    <w:next w:val="Normal"/>
    <w:autoRedefine/>
    <w:uiPriority w:val="99"/>
    <w:semiHidden/>
    <w:unhideWhenUsed/>
    <w:rsid w:val="003B03C1"/>
    <w:pPr>
      <w:spacing w:after="0"/>
      <w:ind w:left="880" w:hanging="220"/>
    </w:pPr>
  </w:style>
  <w:style w:type="paragraph" w:styleId="Index5">
    <w:name w:val="index 5"/>
    <w:basedOn w:val="Normal"/>
    <w:next w:val="Normal"/>
    <w:autoRedefine/>
    <w:uiPriority w:val="99"/>
    <w:semiHidden/>
    <w:unhideWhenUsed/>
    <w:rsid w:val="003B03C1"/>
    <w:pPr>
      <w:spacing w:after="0"/>
      <w:ind w:left="1100" w:hanging="220"/>
    </w:pPr>
  </w:style>
  <w:style w:type="paragraph" w:styleId="Index6">
    <w:name w:val="index 6"/>
    <w:basedOn w:val="Normal"/>
    <w:next w:val="Normal"/>
    <w:autoRedefine/>
    <w:uiPriority w:val="99"/>
    <w:semiHidden/>
    <w:unhideWhenUsed/>
    <w:rsid w:val="003B03C1"/>
    <w:pPr>
      <w:spacing w:after="0"/>
      <w:ind w:left="1320" w:hanging="220"/>
    </w:pPr>
  </w:style>
  <w:style w:type="paragraph" w:styleId="Index7">
    <w:name w:val="index 7"/>
    <w:basedOn w:val="Normal"/>
    <w:next w:val="Normal"/>
    <w:autoRedefine/>
    <w:uiPriority w:val="99"/>
    <w:semiHidden/>
    <w:unhideWhenUsed/>
    <w:rsid w:val="003B03C1"/>
    <w:pPr>
      <w:spacing w:after="0"/>
      <w:ind w:left="1540" w:hanging="220"/>
    </w:pPr>
  </w:style>
  <w:style w:type="paragraph" w:styleId="Index8">
    <w:name w:val="index 8"/>
    <w:basedOn w:val="Normal"/>
    <w:next w:val="Normal"/>
    <w:autoRedefine/>
    <w:uiPriority w:val="99"/>
    <w:semiHidden/>
    <w:unhideWhenUsed/>
    <w:rsid w:val="003B03C1"/>
    <w:pPr>
      <w:spacing w:after="0"/>
      <w:ind w:left="1760" w:hanging="220"/>
    </w:pPr>
  </w:style>
  <w:style w:type="paragraph" w:styleId="Index9">
    <w:name w:val="index 9"/>
    <w:basedOn w:val="Normal"/>
    <w:next w:val="Normal"/>
    <w:autoRedefine/>
    <w:uiPriority w:val="99"/>
    <w:semiHidden/>
    <w:unhideWhenUsed/>
    <w:rsid w:val="003B03C1"/>
    <w:pPr>
      <w:spacing w:after="0"/>
      <w:ind w:left="1980" w:hanging="220"/>
    </w:pPr>
  </w:style>
  <w:style w:type="paragraph" w:styleId="IndexHeading">
    <w:name w:val="index heading"/>
    <w:basedOn w:val="Normal"/>
    <w:next w:val="Index1"/>
    <w:uiPriority w:val="99"/>
    <w:semiHidden/>
    <w:unhideWhenUsed/>
    <w:rsid w:val="003B03C1"/>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3B03C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B03C1"/>
    <w:rPr>
      <w:rFonts w:ascii="Arial" w:hAnsi="Arial"/>
      <w:b/>
      <w:bCs/>
      <w:i/>
      <w:iCs/>
      <w:color w:val="4F81BD" w:themeColor="accent1"/>
      <w:sz w:val="22"/>
      <w:szCs w:val="24"/>
    </w:rPr>
  </w:style>
  <w:style w:type="paragraph" w:styleId="List">
    <w:name w:val="List"/>
    <w:basedOn w:val="Normal"/>
    <w:uiPriority w:val="99"/>
    <w:semiHidden/>
    <w:unhideWhenUsed/>
    <w:rsid w:val="003B03C1"/>
    <w:pPr>
      <w:ind w:left="283" w:hanging="283"/>
      <w:contextualSpacing/>
    </w:pPr>
  </w:style>
  <w:style w:type="paragraph" w:styleId="List2">
    <w:name w:val="List 2"/>
    <w:basedOn w:val="Normal"/>
    <w:uiPriority w:val="99"/>
    <w:semiHidden/>
    <w:unhideWhenUsed/>
    <w:rsid w:val="003B03C1"/>
    <w:pPr>
      <w:ind w:left="566" w:hanging="283"/>
      <w:contextualSpacing/>
    </w:pPr>
  </w:style>
  <w:style w:type="paragraph" w:styleId="List3">
    <w:name w:val="List 3"/>
    <w:basedOn w:val="Normal"/>
    <w:uiPriority w:val="99"/>
    <w:semiHidden/>
    <w:unhideWhenUsed/>
    <w:rsid w:val="003B03C1"/>
    <w:pPr>
      <w:ind w:left="849" w:hanging="283"/>
      <w:contextualSpacing/>
    </w:pPr>
  </w:style>
  <w:style w:type="paragraph" w:styleId="List4">
    <w:name w:val="List 4"/>
    <w:basedOn w:val="Normal"/>
    <w:uiPriority w:val="99"/>
    <w:semiHidden/>
    <w:unhideWhenUsed/>
    <w:rsid w:val="003B03C1"/>
    <w:pPr>
      <w:ind w:left="1132" w:hanging="283"/>
      <w:contextualSpacing/>
    </w:pPr>
  </w:style>
  <w:style w:type="paragraph" w:styleId="List5">
    <w:name w:val="List 5"/>
    <w:basedOn w:val="Normal"/>
    <w:uiPriority w:val="99"/>
    <w:semiHidden/>
    <w:unhideWhenUsed/>
    <w:rsid w:val="003B03C1"/>
    <w:pPr>
      <w:ind w:left="1415" w:hanging="283"/>
      <w:contextualSpacing/>
    </w:pPr>
  </w:style>
  <w:style w:type="paragraph" w:styleId="ListBullet">
    <w:name w:val="List Bullet"/>
    <w:basedOn w:val="Normal"/>
    <w:uiPriority w:val="99"/>
    <w:semiHidden/>
    <w:unhideWhenUsed/>
    <w:rsid w:val="003B03C1"/>
    <w:pPr>
      <w:numPr>
        <w:numId w:val="4"/>
      </w:numPr>
      <w:contextualSpacing/>
    </w:pPr>
  </w:style>
  <w:style w:type="paragraph" w:styleId="ListBullet2">
    <w:name w:val="List Bullet 2"/>
    <w:basedOn w:val="Normal"/>
    <w:uiPriority w:val="99"/>
    <w:semiHidden/>
    <w:unhideWhenUsed/>
    <w:rsid w:val="003B03C1"/>
    <w:pPr>
      <w:numPr>
        <w:numId w:val="5"/>
      </w:numPr>
      <w:contextualSpacing/>
    </w:pPr>
  </w:style>
  <w:style w:type="paragraph" w:styleId="ListBullet3">
    <w:name w:val="List Bullet 3"/>
    <w:basedOn w:val="Normal"/>
    <w:uiPriority w:val="99"/>
    <w:semiHidden/>
    <w:unhideWhenUsed/>
    <w:rsid w:val="003B03C1"/>
    <w:pPr>
      <w:numPr>
        <w:numId w:val="6"/>
      </w:numPr>
      <w:contextualSpacing/>
    </w:pPr>
  </w:style>
  <w:style w:type="paragraph" w:styleId="ListBullet4">
    <w:name w:val="List Bullet 4"/>
    <w:basedOn w:val="Normal"/>
    <w:uiPriority w:val="99"/>
    <w:semiHidden/>
    <w:unhideWhenUsed/>
    <w:rsid w:val="003B03C1"/>
    <w:pPr>
      <w:numPr>
        <w:numId w:val="7"/>
      </w:numPr>
      <w:contextualSpacing/>
    </w:pPr>
  </w:style>
  <w:style w:type="paragraph" w:styleId="ListBullet5">
    <w:name w:val="List Bullet 5"/>
    <w:basedOn w:val="Normal"/>
    <w:uiPriority w:val="99"/>
    <w:semiHidden/>
    <w:unhideWhenUsed/>
    <w:rsid w:val="003B03C1"/>
    <w:pPr>
      <w:numPr>
        <w:numId w:val="8"/>
      </w:numPr>
      <w:contextualSpacing/>
    </w:pPr>
  </w:style>
  <w:style w:type="paragraph" w:styleId="ListContinue">
    <w:name w:val="List Continue"/>
    <w:basedOn w:val="Normal"/>
    <w:uiPriority w:val="99"/>
    <w:semiHidden/>
    <w:unhideWhenUsed/>
    <w:rsid w:val="003B03C1"/>
    <w:pPr>
      <w:spacing w:after="120"/>
      <w:ind w:left="283"/>
      <w:contextualSpacing/>
    </w:pPr>
  </w:style>
  <w:style w:type="paragraph" w:styleId="ListContinue2">
    <w:name w:val="List Continue 2"/>
    <w:basedOn w:val="Normal"/>
    <w:uiPriority w:val="99"/>
    <w:semiHidden/>
    <w:unhideWhenUsed/>
    <w:rsid w:val="003B03C1"/>
    <w:pPr>
      <w:spacing w:after="120"/>
      <w:ind w:left="566"/>
      <w:contextualSpacing/>
    </w:pPr>
  </w:style>
  <w:style w:type="paragraph" w:styleId="ListContinue3">
    <w:name w:val="List Continue 3"/>
    <w:basedOn w:val="Normal"/>
    <w:uiPriority w:val="99"/>
    <w:semiHidden/>
    <w:unhideWhenUsed/>
    <w:rsid w:val="003B03C1"/>
    <w:pPr>
      <w:spacing w:after="120"/>
      <w:ind w:left="849"/>
      <w:contextualSpacing/>
    </w:pPr>
  </w:style>
  <w:style w:type="paragraph" w:styleId="ListContinue4">
    <w:name w:val="List Continue 4"/>
    <w:basedOn w:val="Normal"/>
    <w:uiPriority w:val="99"/>
    <w:semiHidden/>
    <w:unhideWhenUsed/>
    <w:rsid w:val="003B03C1"/>
    <w:pPr>
      <w:spacing w:after="120"/>
      <w:ind w:left="1132"/>
      <w:contextualSpacing/>
    </w:pPr>
  </w:style>
  <w:style w:type="paragraph" w:styleId="ListContinue5">
    <w:name w:val="List Continue 5"/>
    <w:basedOn w:val="Normal"/>
    <w:uiPriority w:val="99"/>
    <w:semiHidden/>
    <w:unhideWhenUsed/>
    <w:rsid w:val="003B03C1"/>
    <w:pPr>
      <w:spacing w:after="120"/>
      <w:ind w:left="1415"/>
      <w:contextualSpacing/>
    </w:pPr>
  </w:style>
  <w:style w:type="paragraph" w:styleId="ListNumber">
    <w:name w:val="List Number"/>
    <w:basedOn w:val="Normal"/>
    <w:uiPriority w:val="99"/>
    <w:semiHidden/>
    <w:unhideWhenUsed/>
    <w:rsid w:val="003B03C1"/>
    <w:pPr>
      <w:numPr>
        <w:numId w:val="9"/>
      </w:numPr>
      <w:contextualSpacing/>
    </w:pPr>
  </w:style>
  <w:style w:type="paragraph" w:styleId="ListNumber2">
    <w:name w:val="List Number 2"/>
    <w:basedOn w:val="Normal"/>
    <w:uiPriority w:val="99"/>
    <w:semiHidden/>
    <w:unhideWhenUsed/>
    <w:rsid w:val="003B03C1"/>
    <w:pPr>
      <w:numPr>
        <w:numId w:val="10"/>
      </w:numPr>
      <w:contextualSpacing/>
    </w:pPr>
  </w:style>
  <w:style w:type="paragraph" w:styleId="ListNumber3">
    <w:name w:val="List Number 3"/>
    <w:basedOn w:val="Normal"/>
    <w:uiPriority w:val="99"/>
    <w:semiHidden/>
    <w:unhideWhenUsed/>
    <w:rsid w:val="003B03C1"/>
    <w:pPr>
      <w:numPr>
        <w:numId w:val="11"/>
      </w:numPr>
      <w:contextualSpacing/>
    </w:pPr>
  </w:style>
  <w:style w:type="paragraph" w:styleId="ListNumber4">
    <w:name w:val="List Number 4"/>
    <w:basedOn w:val="Normal"/>
    <w:uiPriority w:val="99"/>
    <w:semiHidden/>
    <w:unhideWhenUsed/>
    <w:rsid w:val="003B03C1"/>
    <w:pPr>
      <w:numPr>
        <w:numId w:val="12"/>
      </w:numPr>
      <w:contextualSpacing/>
    </w:pPr>
  </w:style>
  <w:style w:type="paragraph" w:styleId="ListNumber5">
    <w:name w:val="List Number 5"/>
    <w:basedOn w:val="Normal"/>
    <w:uiPriority w:val="99"/>
    <w:semiHidden/>
    <w:unhideWhenUsed/>
    <w:rsid w:val="003B03C1"/>
    <w:pPr>
      <w:numPr>
        <w:numId w:val="13"/>
      </w:numPr>
      <w:contextualSpacing/>
    </w:pPr>
  </w:style>
  <w:style w:type="paragraph" w:styleId="MacroText">
    <w:name w:val="macro"/>
    <w:link w:val="MacroTextChar"/>
    <w:uiPriority w:val="99"/>
    <w:semiHidden/>
    <w:unhideWhenUsed/>
    <w:rsid w:val="003B03C1"/>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rPr>
  </w:style>
  <w:style w:type="character" w:customStyle="1" w:styleId="MacroTextChar">
    <w:name w:val="Macro Text Char"/>
    <w:basedOn w:val="DefaultParagraphFont"/>
    <w:link w:val="MacroText"/>
    <w:uiPriority w:val="99"/>
    <w:semiHidden/>
    <w:rsid w:val="003B03C1"/>
    <w:rPr>
      <w:rFonts w:ascii="Consolas" w:hAnsi="Consolas" w:cs="Consolas"/>
    </w:rPr>
  </w:style>
  <w:style w:type="paragraph" w:styleId="MessageHeader">
    <w:name w:val="Message Header"/>
    <w:basedOn w:val="Normal"/>
    <w:link w:val="MessageHeaderChar"/>
    <w:uiPriority w:val="99"/>
    <w:semiHidden/>
    <w:unhideWhenUsed/>
    <w:rsid w:val="003B03C1"/>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3B03C1"/>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3B03C1"/>
    <w:rPr>
      <w:rFonts w:ascii="Times New Roman" w:hAnsi="Times New Roman" w:cs="Times New Roman"/>
      <w:sz w:val="24"/>
    </w:rPr>
  </w:style>
  <w:style w:type="paragraph" w:styleId="NormalIndent">
    <w:name w:val="Normal Indent"/>
    <w:basedOn w:val="Normal"/>
    <w:uiPriority w:val="99"/>
    <w:semiHidden/>
    <w:unhideWhenUsed/>
    <w:rsid w:val="003B03C1"/>
    <w:pPr>
      <w:ind w:left="720"/>
    </w:pPr>
  </w:style>
  <w:style w:type="paragraph" w:styleId="NoteHeading">
    <w:name w:val="Note Heading"/>
    <w:basedOn w:val="Normal"/>
    <w:next w:val="Normal"/>
    <w:link w:val="NoteHeadingChar"/>
    <w:uiPriority w:val="99"/>
    <w:semiHidden/>
    <w:unhideWhenUsed/>
    <w:rsid w:val="003B03C1"/>
    <w:pPr>
      <w:spacing w:after="0"/>
    </w:pPr>
  </w:style>
  <w:style w:type="character" w:customStyle="1" w:styleId="NoteHeadingChar">
    <w:name w:val="Note Heading Char"/>
    <w:basedOn w:val="DefaultParagraphFont"/>
    <w:link w:val="NoteHeading"/>
    <w:uiPriority w:val="99"/>
    <w:semiHidden/>
    <w:rsid w:val="003B03C1"/>
    <w:rPr>
      <w:rFonts w:ascii="Arial" w:hAnsi="Arial"/>
      <w:sz w:val="22"/>
      <w:szCs w:val="24"/>
    </w:rPr>
  </w:style>
  <w:style w:type="paragraph" w:styleId="PlainText">
    <w:name w:val="Plain Text"/>
    <w:basedOn w:val="Normal"/>
    <w:link w:val="PlainTextChar"/>
    <w:uiPriority w:val="99"/>
    <w:semiHidden/>
    <w:unhideWhenUsed/>
    <w:rsid w:val="003B03C1"/>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3B03C1"/>
    <w:rPr>
      <w:rFonts w:ascii="Consolas" w:hAnsi="Consolas" w:cs="Consolas"/>
      <w:sz w:val="21"/>
      <w:szCs w:val="21"/>
    </w:rPr>
  </w:style>
  <w:style w:type="paragraph" w:styleId="Quote">
    <w:name w:val="Quote"/>
    <w:basedOn w:val="Normal"/>
    <w:next w:val="Normal"/>
    <w:link w:val="QuoteChar"/>
    <w:uiPriority w:val="29"/>
    <w:qFormat/>
    <w:rsid w:val="003B03C1"/>
    <w:rPr>
      <w:i/>
      <w:iCs/>
      <w:color w:val="000000" w:themeColor="text1"/>
    </w:rPr>
  </w:style>
  <w:style w:type="character" w:customStyle="1" w:styleId="QuoteChar">
    <w:name w:val="Quote Char"/>
    <w:basedOn w:val="DefaultParagraphFont"/>
    <w:link w:val="Quote"/>
    <w:uiPriority w:val="29"/>
    <w:rsid w:val="003B03C1"/>
    <w:rPr>
      <w:rFonts w:ascii="Arial" w:hAnsi="Arial"/>
      <w:i/>
      <w:iCs/>
      <w:color w:val="000000" w:themeColor="text1"/>
      <w:sz w:val="22"/>
      <w:szCs w:val="24"/>
    </w:rPr>
  </w:style>
  <w:style w:type="paragraph" w:styleId="Salutation">
    <w:name w:val="Salutation"/>
    <w:basedOn w:val="Normal"/>
    <w:next w:val="Normal"/>
    <w:link w:val="SalutationChar"/>
    <w:uiPriority w:val="99"/>
    <w:semiHidden/>
    <w:unhideWhenUsed/>
    <w:rsid w:val="003B03C1"/>
  </w:style>
  <w:style w:type="character" w:customStyle="1" w:styleId="SalutationChar">
    <w:name w:val="Salutation Char"/>
    <w:basedOn w:val="DefaultParagraphFont"/>
    <w:link w:val="Salutation"/>
    <w:uiPriority w:val="99"/>
    <w:semiHidden/>
    <w:rsid w:val="003B03C1"/>
    <w:rPr>
      <w:rFonts w:ascii="Arial" w:hAnsi="Arial"/>
      <w:sz w:val="22"/>
      <w:szCs w:val="24"/>
    </w:rPr>
  </w:style>
  <w:style w:type="paragraph" w:styleId="Signature">
    <w:name w:val="Signature"/>
    <w:basedOn w:val="Normal"/>
    <w:link w:val="SignatureChar"/>
    <w:uiPriority w:val="99"/>
    <w:semiHidden/>
    <w:unhideWhenUsed/>
    <w:rsid w:val="003B03C1"/>
    <w:pPr>
      <w:spacing w:after="0"/>
      <w:ind w:left="4252"/>
    </w:pPr>
  </w:style>
  <w:style w:type="character" w:customStyle="1" w:styleId="SignatureChar">
    <w:name w:val="Signature Char"/>
    <w:basedOn w:val="DefaultParagraphFont"/>
    <w:link w:val="Signature"/>
    <w:uiPriority w:val="99"/>
    <w:semiHidden/>
    <w:rsid w:val="003B03C1"/>
    <w:rPr>
      <w:rFonts w:ascii="Arial" w:hAnsi="Arial"/>
      <w:sz w:val="22"/>
      <w:szCs w:val="24"/>
    </w:rPr>
  </w:style>
  <w:style w:type="paragraph" w:styleId="Subtitle">
    <w:name w:val="Subtitle"/>
    <w:basedOn w:val="Normal"/>
    <w:next w:val="Normal"/>
    <w:link w:val="SubtitleChar"/>
    <w:uiPriority w:val="11"/>
    <w:qFormat/>
    <w:rsid w:val="003B03C1"/>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3B03C1"/>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uiPriority w:val="99"/>
    <w:semiHidden/>
    <w:unhideWhenUsed/>
    <w:rsid w:val="003B03C1"/>
    <w:pPr>
      <w:spacing w:after="0"/>
      <w:ind w:left="220" w:hanging="220"/>
    </w:pPr>
  </w:style>
  <w:style w:type="paragraph" w:styleId="TableofFigures">
    <w:name w:val="table of figures"/>
    <w:basedOn w:val="Normal"/>
    <w:next w:val="Normal"/>
    <w:uiPriority w:val="99"/>
    <w:semiHidden/>
    <w:unhideWhenUsed/>
    <w:rsid w:val="003B03C1"/>
    <w:pPr>
      <w:spacing w:after="0"/>
    </w:pPr>
  </w:style>
  <w:style w:type="paragraph" w:styleId="Title">
    <w:name w:val="Title"/>
    <w:basedOn w:val="Normal"/>
    <w:next w:val="Normal"/>
    <w:link w:val="TitleChar"/>
    <w:uiPriority w:val="10"/>
    <w:qFormat/>
    <w:rsid w:val="003B03C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B03C1"/>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rsid w:val="003B03C1"/>
    <w:pPr>
      <w:spacing w:before="120"/>
    </w:pPr>
    <w:rPr>
      <w:rFonts w:asciiTheme="majorHAnsi" w:eastAsiaTheme="majorEastAsia" w:hAnsiTheme="majorHAnsi" w:cstheme="majorBidi"/>
      <w:b/>
      <w:bCs/>
      <w:sz w:val="24"/>
    </w:rPr>
  </w:style>
  <w:style w:type="paragraph" w:styleId="TOC4">
    <w:name w:val="toc 4"/>
    <w:basedOn w:val="Normal"/>
    <w:next w:val="Normal"/>
    <w:autoRedefine/>
    <w:uiPriority w:val="39"/>
    <w:semiHidden/>
    <w:unhideWhenUsed/>
    <w:rsid w:val="003B03C1"/>
    <w:pPr>
      <w:spacing w:after="100"/>
      <w:ind w:left="660"/>
    </w:pPr>
  </w:style>
  <w:style w:type="paragraph" w:styleId="TOC5">
    <w:name w:val="toc 5"/>
    <w:basedOn w:val="Normal"/>
    <w:next w:val="Normal"/>
    <w:autoRedefine/>
    <w:uiPriority w:val="39"/>
    <w:semiHidden/>
    <w:unhideWhenUsed/>
    <w:rsid w:val="003B03C1"/>
    <w:pPr>
      <w:spacing w:after="100"/>
      <w:ind w:left="880"/>
    </w:pPr>
  </w:style>
  <w:style w:type="paragraph" w:styleId="TOC6">
    <w:name w:val="toc 6"/>
    <w:basedOn w:val="Normal"/>
    <w:next w:val="Normal"/>
    <w:autoRedefine/>
    <w:uiPriority w:val="39"/>
    <w:semiHidden/>
    <w:unhideWhenUsed/>
    <w:rsid w:val="003B03C1"/>
    <w:pPr>
      <w:spacing w:after="100"/>
      <w:ind w:left="1100"/>
    </w:pPr>
  </w:style>
  <w:style w:type="paragraph" w:styleId="TOC7">
    <w:name w:val="toc 7"/>
    <w:basedOn w:val="Normal"/>
    <w:next w:val="Normal"/>
    <w:autoRedefine/>
    <w:uiPriority w:val="39"/>
    <w:semiHidden/>
    <w:unhideWhenUsed/>
    <w:rsid w:val="003B03C1"/>
    <w:pPr>
      <w:spacing w:after="100"/>
      <w:ind w:left="1320"/>
    </w:pPr>
  </w:style>
  <w:style w:type="paragraph" w:styleId="TOC8">
    <w:name w:val="toc 8"/>
    <w:basedOn w:val="Normal"/>
    <w:next w:val="Normal"/>
    <w:autoRedefine/>
    <w:uiPriority w:val="39"/>
    <w:semiHidden/>
    <w:unhideWhenUsed/>
    <w:rsid w:val="003B03C1"/>
    <w:pPr>
      <w:spacing w:after="100"/>
      <w:ind w:left="1540"/>
    </w:pPr>
  </w:style>
  <w:style w:type="paragraph" w:styleId="TOC9">
    <w:name w:val="toc 9"/>
    <w:basedOn w:val="Normal"/>
    <w:next w:val="Normal"/>
    <w:autoRedefine/>
    <w:uiPriority w:val="39"/>
    <w:semiHidden/>
    <w:unhideWhenUsed/>
    <w:rsid w:val="003B03C1"/>
    <w:pPr>
      <w:spacing w:after="100"/>
      <w:ind w:left="1760"/>
    </w:pPr>
  </w:style>
  <w:style w:type="table" w:styleId="TableGrid">
    <w:name w:val="Table Grid"/>
    <w:basedOn w:val="TableNormal"/>
    <w:uiPriority w:val="59"/>
    <w:rsid w:val="00787D92"/>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74786"/>
    <w:rPr>
      <w:color w:val="800080" w:themeColor="followedHyperlink"/>
      <w:u w:val="single"/>
    </w:rPr>
  </w:style>
  <w:style w:type="character" w:styleId="BookTitle">
    <w:name w:val="Book Title"/>
    <w:basedOn w:val="DefaultParagraphFont"/>
    <w:uiPriority w:val="33"/>
    <w:qFormat/>
    <w:rsid w:val="00175F50"/>
    <w:rPr>
      <w:b/>
      <w:bCs/>
      <w:i/>
      <w:iCs/>
      <w:spacing w:val="5"/>
    </w:rPr>
  </w:style>
  <w:style w:type="character" w:styleId="IntenseReference">
    <w:name w:val="Intense Reference"/>
    <w:basedOn w:val="DefaultParagraphFont"/>
    <w:uiPriority w:val="32"/>
    <w:qFormat/>
    <w:rsid w:val="00175F50"/>
    <w:rPr>
      <w:b/>
      <w:bCs/>
      <w:smallCaps/>
      <w:color w:val="4F81BD" w:themeColor="accent1"/>
      <w:spacing w:val="5"/>
    </w:rPr>
  </w:style>
  <w:style w:type="character" w:styleId="Strong">
    <w:name w:val="Strong"/>
    <w:basedOn w:val="DefaultParagraphFont"/>
    <w:uiPriority w:val="22"/>
    <w:qFormat/>
    <w:rsid w:val="00175F50"/>
    <w:rPr>
      <w:b/>
      <w:bCs/>
    </w:rPr>
  </w:style>
  <w:style w:type="character" w:styleId="PageNumber">
    <w:name w:val="page number"/>
    <w:basedOn w:val="DefaultParagraphFont"/>
    <w:uiPriority w:val="99"/>
    <w:semiHidden/>
    <w:unhideWhenUsed/>
    <w:rsid w:val="000F37D6"/>
  </w:style>
  <w:style w:type="character" w:customStyle="1" w:styleId="UnresolvedMention1">
    <w:name w:val="Unresolved Mention1"/>
    <w:basedOn w:val="DefaultParagraphFont"/>
    <w:uiPriority w:val="99"/>
    <w:semiHidden/>
    <w:unhideWhenUsed/>
    <w:rsid w:val="00301C7F"/>
    <w:rPr>
      <w:color w:val="605E5C"/>
      <w:shd w:val="clear" w:color="auto" w:fill="E1DFDD"/>
    </w:rPr>
  </w:style>
  <w:style w:type="character" w:styleId="CommentReference">
    <w:name w:val="annotation reference"/>
    <w:basedOn w:val="DefaultParagraphFont"/>
    <w:uiPriority w:val="99"/>
    <w:semiHidden/>
    <w:unhideWhenUsed/>
    <w:rsid w:val="001E0EB0"/>
    <w:rPr>
      <w:sz w:val="16"/>
      <w:szCs w:val="16"/>
    </w:rPr>
  </w:style>
  <w:style w:type="character" w:styleId="UnresolvedMention">
    <w:name w:val="Unresolved Mention"/>
    <w:basedOn w:val="DefaultParagraphFont"/>
    <w:uiPriority w:val="99"/>
    <w:semiHidden/>
    <w:unhideWhenUsed/>
    <w:rsid w:val="00120F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&#65279;<?xml version="1.0" encoding="utf-8"?><Relationships xmlns="http://schemas.openxmlformats.org/package/2006/relationships"><Relationship Type="http://schemas.openxmlformats.org/officeDocument/2006/relationships/hyperlink" Target="mailto:jim.memeti@cgd.vic.gov.au" TargetMode="External" Id="rId18" /><Relationship Type="http://schemas.openxmlformats.org/officeDocument/2006/relationships/image" Target="media/image1.jpeg" Id="rId26" /><Relationship Type="http://schemas.openxmlformats.org/officeDocument/2006/relationships/header" Target="header1.xml" Id="rId39" /><Relationship Type="http://schemas.openxmlformats.org/officeDocument/2006/relationships/hyperlink" Target="mailto:jim.memeti@cgd.vic.gov.au" TargetMode="External" Id="rId21" /><Relationship Type="http://schemas.openxmlformats.org/officeDocument/2006/relationships/hyperlink" Target="mailto:martin.fidler@cgd.vic.gov.au" TargetMode="External" Id="rId34" /><Relationship Type="http://schemas.openxmlformats.org/officeDocument/2006/relationships/header" Target="header2.xml" Id="rId42" /><Relationship Type="http://schemas.openxmlformats.org/officeDocument/2006/relationships/header" Target="header3.xml" Id="rId47" /><Relationship Type="http://schemas.openxmlformats.org/officeDocument/2006/relationships/footer" Target="footer5.xml" Id="rId50" /><Relationship Type="http://schemas.openxmlformats.org/officeDocument/2006/relationships/header" Target="header6.xml" Id="rId55" /><Relationship Type="http://schemas.openxmlformats.org/officeDocument/2006/relationships/hyperlink" Target="mailto:Paul.kearsley@cgd.vic.gov.au" TargetMode="External" Id="rId63" /><Relationship Type="http://schemas.openxmlformats.org/officeDocument/2006/relationships/image" Target="media/image20.jpeg" Id="rId68" /><Relationship Type="http://schemas.openxmlformats.org/officeDocument/2006/relationships/hyperlink" Target="mailto:jim.davine@cgd.vic.gov.au" TargetMode="External" Id="rId76" /><Relationship Type="http://schemas.openxmlformats.org/officeDocument/2006/relationships/image" Target="media/image28.jpeg" Id="rId84" /><Relationship Type="http://schemas.openxmlformats.org/officeDocument/2006/relationships/styles" Target="styles.xml" Id="rId7" /><Relationship Type="http://schemas.openxmlformats.org/officeDocument/2006/relationships/hyperlink" Target="mailto:Paul.kearsley@cgd.vic.gov.au" TargetMode="External" Id="rId71" /><Relationship Type="http://schemas.openxmlformats.org/officeDocument/2006/relationships/customXml" Target="../customXml/item2.xml" Id="rId2" /><Relationship Type="http://schemas.openxmlformats.org/officeDocument/2006/relationships/hyperlink" Target="mailto:angela.long@cgd.vic.gov.au" TargetMode="External" Id="rId16" /><Relationship Type="http://schemas.openxmlformats.org/officeDocument/2006/relationships/hyperlink" Target="mailto:jody.bosman@cgd.vic.gov.au" TargetMode="External" Id="rId29" /><Relationship Type="http://schemas.openxmlformats.org/officeDocument/2006/relationships/endnotes" Target="endnotes.xml" Id="rId11" /><Relationship Type="http://schemas.openxmlformats.org/officeDocument/2006/relationships/hyperlink" Target="mailto:sean.oreilly@cgd.vic.gov.au" TargetMode="External" Id="rId24" /><Relationship Type="http://schemas.openxmlformats.org/officeDocument/2006/relationships/hyperlink" Target="mailto:john.bennie@cgd.vic.gov.au" TargetMode="External" Id="rId32" /><Relationship Type="http://schemas.openxmlformats.org/officeDocument/2006/relationships/image" Target="media/image4.jpeg" Id="rId37" /><Relationship Type="http://schemas.openxmlformats.org/officeDocument/2006/relationships/footer" Target="footer1.xml" Id="rId40" /><Relationship Type="http://schemas.openxmlformats.org/officeDocument/2006/relationships/hyperlink" Target="mailto:Paul.kearsley@cgd.vic.gov.au" TargetMode="External" Id="rId45" /><Relationship Type="http://schemas.openxmlformats.org/officeDocument/2006/relationships/header" Target="header5.xml" Id="rId53" /><Relationship Type="http://schemas.openxmlformats.org/officeDocument/2006/relationships/header" Target="header7.xml" Id="rId58" /><Relationship Type="http://schemas.openxmlformats.org/officeDocument/2006/relationships/image" Target="media/image18.jpeg" Id="rId66" /><Relationship Type="http://schemas.openxmlformats.org/officeDocument/2006/relationships/image" Target="media/image24.jpeg" Id="rId74" /><Relationship Type="http://schemas.openxmlformats.org/officeDocument/2006/relationships/image" Target="media/image27.jpeg" Id="rId79" /><Relationship Type="http://schemas.openxmlformats.org/officeDocument/2006/relationships/fontTable" Target="fontTable.xml" Id="rId87" /><Relationship Type="http://schemas.openxmlformats.org/officeDocument/2006/relationships/customXml" Target="../customXml/item5.xml" Id="rId5" /><Relationship Type="http://schemas.openxmlformats.org/officeDocument/2006/relationships/footer" Target="footer9.xml" Id="rId61" /><Relationship Type="http://schemas.openxmlformats.org/officeDocument/2006/relationships/hyperlink" Target="mailto:Paul.kearsley@cgd.vic.gov.au" TargetMode="External" Id="rId82" /><Relationship Type="http://schemas.openxmlformats.org/officeDocument/2006/relationships/hyperlink" Target="mailto:angela.long@cgd.vic.gov.au" TargetMode="External" Id="rId19" /><Relationship Type="http://schemas.openxmlformats.org/officeDocument/2006/relationships/webSettings" Target="webSettings.xml" Id="rId9" /><Relationship Type="http://schemas.openxmlformats.org/officeDocument/2006/relationships/hyperlink" Target="mailto:tim.dark@cgd.vic.gov.au" TargetMode="External" Id="rId14" /><Relationship Type="http://schemas.openxmlformats.org/officeDocument/2006/relationships/hyperlink" Target="mailto:sean.oreilly@cgd.vic.gov.au" TargetMode="External" Id="rId22" /><Relationship Type="http://schemas.openxmlformats.org/officeDocument/2006/relationships/image" Target="media/image2.jpeg" Id="rId27" /><Relationship Type="http://schemas.openxmlformats.org/officeDocument/2006/relationships/hyperlink" Target="mailto:martin.fidler@cgd.vic.gov.au" TargetMode="External" Id="rId30" /><Relationship Type="http://schemas.openxmlformats.org/officeDocument/2006/relationships/hyperlink" Target="mailto:paul.kearsley@cgd.vic.gov.au" TargetMode="External" Id="rId35" /><Relationship Type="http://schemas.openxmlformats.org/officeDocument/2006/relationships/footer" Target="footer3.xml" Id="rId43" /><Relationship Type="http://schemas.openxmlformats.org/officeDocument/2006/relationships/footer" Target="footer4.xml" Id="rId48" /><Relationship Type="http://schemas.openxmlformats.org/officeDocument/2006/relationships/footer" Target="footer7.xml" Id="rId56" /><Relationship Type="http://schemas.openxmlformats.org/officeDocument/2006/relationships/hyperlink" Target="mailto:Paul.kearsley@cgd.vic.gov.au" TargetMode="External" Id="rId64" /><Relationship Type="http://schemas.openxmlformats.org/officeDocument/2006/relationships/image" Target="media/image21.png" Id="rId69" /><Relationship Type="http://schemas.openxmlformats.org/officeDocument/2006/relationships/image" Target="media/image26.jpeg" Id="rId77" /><Relationship Type="http://schemas.openxmlformats.org/officeDocument/2006/relationships/settings" Target="settings.xml" Id="rId8" /><Relationship Type="http://schemas.openxmlformats.org/officeDocument/2006/relationships/image" Target="media/image15.png" Id="rId51" /><Relationship Type="http://schemas.openxmlformats.org/officeDocument/2006/relationships/hyperlink" Target="mailto:Paul.kearsley@cgd.vic.gov.au" TargetMode="External" Id="rId72" /><Relationship Type="http://schemas.openxmlformats.org/officeDocument/2006/relationships/hyperlink" Target="mailto:Paul.kearsley@cgd.vic.gov.au" TargetMode="External" Id="rId80" /><Relationship Type="http://schemas.openxmlformats.org/officeDocument/2006/relationships/header" Target="header9.xml" Id="rId85" /><Relationship Type="http://schemas.openxmlformats.org/officeDocument/2006/relationships/customXml" Target="../customXml/item3.xml" Id="rId3" /><Relationship Type="http://schemas.openxmlformats.org/officeDocument/2006/relationships/hyperlink" Target="mailto:sophie.tan@cgd.vic.gov.au" TargetMode="External" Id="rId12" /><Relationship Type="http://schemas.openxmlformats.org/officeDocument/2006/relationships/hyperlink" Target="mailto:bob.milkovic@cgd.vic.gov.au" TargetMode="External" Id="rId17" /><Relationship Type="http://schemas.openxmlformats.org/officeDocument/2006/relationships/hyperlink" Target="mailto:loi.truong@cgd.vic.gov.au" TargetMode="External" Id="rId25" /><Relationship Type="http://schemas.openxmlformats.org/officeDocument/2006/relationships/hyperlink" Target="mailto:jody.bosman@cgd.vic.gov.au" TargetMode="External" Id="rId33" /><Relationship Type="http://schemas.openxmlformats.org/officeDocument/2006/relationships/image" Target="media/image5.jpeg" Id="rId38" /><Relationship Type="http://schemas.openxmlformats.org/officeDocument/2006/relationships/image" Target="media/image11.png" Id="rId46" /><Relationship Type="http://schemas.openxmlformats.org/officeDocument/2006/relationships/footer" Target="footer8.xml" Id="rId59" /><Relationship Type="http://schemas.openxmlformats.org/officeDocument/2006/relationships/image" Target="media/image19.jpeg" Id="rId67" /><Relationship Type="http://schemas.openxmlformats.org/officeDocument/2006/relationships/hyperlink" Target="mailto:bob.milkovic@cgd.vic.gov.au" TargetMode="External" Id="rId20" /><Relationship Type="http://schemas.openxmlformats.org/officeDocument/2006/relationships/footer" Target="footer2.xml" Id="rId41" /><Relationship Type="http://schemas.openxmlformats.org/officeDocument/2006/relationships/footer" Target="footer6.xml" Id="rId54" /><Relationship Type="http://schemas.openxmlformats.org/officeDocument/2006/relationships/hyperlink" Target="mailto:Paul.kearsley@cgd.vic.gov.au" TargetMode="External" Id="rId62" /><Relationship Type="http://schemas.openxmlformats.org/officeDocument/2006/relationships/image" Target="media/image22.jpeg" Id="rId70" /><Relationship Type="http://schemas.openxmlformats.org/officeDocument/2006/relationships/image" Target="media/image25.jpeg" Id="rId75" /><Relationship Type="http://schemas.openxmlformats.org/officeDocument/2006/relationships/hyperlink" Target="mailto:Paul.kearsley@cgd.vic.gov.au" TargetMode="External" Id="rId83" /><Relationship Type="http://schemas.openxmlformats.org/officeDocument/2006/relationships/theme" Target="theme/theme1.xml" Id="rId88"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hyperlink" Target="mailto:sophie.tan@cgd.vic.gov.au" TargetMode="External" Id="rId15" /><Relationship Type="http://schemas.openxmlformats.org/officeDocument/2006/relationships/hyperlink" Target="mailto:loi.truong@cgd.vic.gov.au" TargetMode="External" Id="rId23" /><Relationship Type="http://schemas.openxmlformats.org/officeDocument/2006/relationships/hyperlink" Target="mailto:john.bennie@cgd.vic.gov.au" TargetMode="External" Id="rId28" /><Relationship Type="http://schemas.openxmlformats.org/officeDocument/2006/relationships/image" Target="media/image3.jpeg" Id="rId36" /><Relationship Type="http://schemas.openxmlformats.org/officeDocument/2006/relationships/header" Target="header4.xml" Id="rId49" /><Relationship Type="http://schemas.openxmlformats.org/officeDocument/2006/relationships/image" Target="media/image17.jpeg" Id="rId57" /><Relationship Type="http://schemas.openxmlformats.org/officeDocument/2006/relationships/footnotes" Target="footnotes.xml" Id="rId10" /><Relationship Type="http://schemas.openxmlformats.org/officeDocument/2006/relationships/hyperlink" Target="mailto:paul.kearsley@cgd.vic.gov.au" TargetMode="External" Id="rId31" /><Relationship Type="http://schemas.openxmlformats.org/officeDocument/2006/relationships/hyperlink" Target="mailto:Paul.kearsley@cgd.vic.gov.au" TargetMode="External" Id="rId44" /><Relationship Type="http://schemas.openxmlformats.org/officeDocument/2006/relationships/image" Target="media/image16.png" Id="rId52" /><Relationship Type="http://schemas.openxmlformats.org/officeDocument/2006/relationships/header" Target="header8.xml" Id="rId60" /><Relationship Type="http://schemas.openxmlformats.org/officeDocument/2006/relationships/hyperlink" Target="mailto:Paul.kearsley@cgd.vic.gov.au" TargetMode="External" Id="rId65" /><Relationship Type="http://schemas.openxmlformats.org/officeDocument/2006/relationships/image" Target="media/image23.jpeg" Id="rId73" /><Relationship Type="http://schemas.openxmlformats.org/officeDocument/2006/relationships/hyperlink" Target="mailto:martin.fidler@cgd.vic.gov.au" TargetMode="External" Id="rId78" /><Relationship Type="http://schemas.openxmlformats.org/officeDocument/2006/relationships/hyperlink" Target="mailto:Paul.kearsley@cgd.vic.gov.au" TargetMode="External" Id="rId81" /><Relationship Type="http://schemas.openxmlformats.org/officeDocument/2006/relationships/header" Target="header10.xml" Id="rId86" /><Relationship Type="http://schemas.openxmlformats.org/officeDocument/2006/relationships/customXml" Target="/customXML/item7.xml" Id="R2555c82cbdb54b39" /></Relationships>
</file>

<file path=word/_rels/footer2.xml.rels><?xml version="1.0" encoding="UTF-8" standalone="yes"?>
<Relationships xmlns="http://schemas.openxmlformats.org/package/2006/relationships"><Relationship Id="rId1" Type="http://schemas.openxmlformats.org/officeDocument/2006/relationships/image" Target="media/image7.jpg"/></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footer4.xml.rels><?xml version="1.0" encoding="UTF-8" standalone="yes"?>
<Relationships xmlns="http://schemas.openxmlformats.org/package/2006/relationships"><Relationship Id="rId1" Type="http://schemas.openxmlformats.org/officeDocument/2006/relationships/image" Target="media/image7.jpg"/></Relationships>
</file>

<file path=word/_rels/footer5.xml.rels><?xml version="1.0" encoding="UTF-8" standalone="yes"?>
<Relationships xmlns="http://schemas.openxmlformats.org/package/2006/relationships"><Relationship Id="rId1" Type="http://schemas.openxmlformats.org/officeDocument/2006/relationships/image" Target="media/image14.jpeg"/></Relationships>
</file>

<file path=word/_rels/footer6.xml.rels><?xml version="1.0" encoding="UTF-8" standalone="yes"?>
<Relationships xmlns="http://schemas.openxmlformats.org/package/2006/relationships"><Relationship Id="rId1" Type="http://schemas.openxmlformats.org/officeDocument/2006/relationships/image" Target="media/image7.jpg"/></Relationships>
</file>

<file path=word/_rels/footer7.xml.rels><?xml version="1.0" encoding="UTF-8" standalone="yes"?>
<Relationships xmlns="http://schemas.openxmlformats.org/package/2006/relationships"><Relationship Id="rId1" Type="http://schemas.openxmlformats.org/officeDocument/2006/relationships/image" Target="media/image14.jpeg"/></Relationships>
</file>

<file path=word/_rels/footer8.xml.rels><?xml version="1.0" encoding="UTF-8" standalone="yes"?>
<Relationships xmlns="http://schemas.openxmlformats.org/package/2006/relationships"><Relationship Id="rId1" Type="http://schemas.openxmlformats.org/officeDocument/2006/relationships/image" Target="media/image7.jpg"/></Relationships>
</file>

<file path=word/_rels/footer9.xml.rels><?xml version="1.0" encoding="UTF-8" standalone="yes"?>
<Relationships xmlns="http://schemas.openxmlformats.org/package/2006/relationships"><Relationship Id="rId1" Type="http://schemas.openxmlformats.org/officeDocument/2006/relationships/image" Target="media/image7.jp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_rels/header4.xml.rels><?xml version="1.0" encoding="UTF-8" standalone="yes"?>
<Relationships xmlns="http://schemas.openxmlformats.org/package/2006/relationships"><Relationship Id="rId1" Type="http://schemas.openxmlformats.org/officeDocument/2006/relationships/image" Target="media/image13.jpg"/></Relationships>
</file>

<file path=word/_rels/header5.xml.rels><?xml version="1.0" encoding="UTF-8" standalone="yes"?>
<Relationships xmlns="http://schemas.openxmlformats.org/package/2006/relationships"><Relationship Id="rId1" Type="http://schemas.openxmlformats.org/officeDocument/2006/relationships/image" Target="media/image12.jpg"/></Relationships>
</file>

<file path=word/_rels/header6.xml.rels><?xml version="1.0" encoding="UTF-8" standalone="yes"?>
<Relationships xmlns="http://schemas.openxmlformats.org/package/2006/relationships"><Relationship Id="rId1" Type="http://schemas.openxmlformats.org/officeDocument/2006/relationships/image" Target="media/image13.jpg"/></Relationships>
</file>

<file path=word/_rels/header7.xml.rels><?xml version="1.0" encoding="UTF-8" standalone="yes"?>
<Relationships xmlns="http://schemas.openxmlformats.org/package/2006/relationships"><Relationship Id="rId1" Type="http://schemas.openxmlformats.org/officeDocument/2006/relationships/image" Target="media/image12.jpg"/></Relationships>
</file>

<file path=word/_rels/header8.xml.rels><?xml version="1.0" encoding="UTF-8" standalone="yes"?>
<Relationships xmlns="http://schemas.openxmlformats.org/package/2006/relationships"><Relationship Id="rId1" Type="http://schemas.openxmlformats.org/officeDocument/2006/relationships/image" Target="media/image12.jpg"/></Relationships>
</file>

<file path=word/_rels/header9.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7.xml.rels>&#65279;<?xml version="1.0" encoding="utf-8"?><Relationships xmlns="http://schemas.openxmlformats.org/package/2006/relationships"><Relationship Type="http://schemas.openxmlformats.org/officeDocument/2006/relationships/customXmlProps" Target="/customXML/itemProps7.xml" Id="Rd3c4172d526e4b2384ade4b889302c76" /></Relationships>
</file>

<file path=customXML/item7.xml><?xml version="1.0" encoding="utf-8"?>
<metadata xmlns="http://www.objective.com/ecm/document/metadata/9676E22B47CC48CBA49BA16071DCFF24" version="1.0.0">
  <systemFields>
    <field name="Objective-Id">
      <value order="0">A7781465</value>
    </field>
    <field name="Objective-Title">
      <value order="0">Advocacy Document 2021</value>
    </field>
    <field name="Objective-Description">
      <value order="0"/>
    </field>
    <field name="Objective-CreationStamp">
      <value order="0">2021-06-10T04:03:52Z</value>
    </field>
    <field name="Objective-IsApproved">
      <value order="0">false</value>
    </field>
    <field name="Objective-IsPublished">
      <value order="0">true</value>
    </field>
    <field name="Objective-DatePublished">
      <value order="0">2022-07-13T00:24:37Z</value>
    </field>
    <field name="Objective-ModificationStamp">
      <value order="0">2022-07-13T00:24:37Z</value>
    </field>
    <field name="Objective-Owner">
      <value order="0">Kylie Sprague</value>
    </field>
    <field name="Objective-Path">
      <value order="0">Classified Object:Classified Object:Classified Object:Classified Object:Media and Comms</value>
    </field>
    <field name="Objective-Parent">
      <value order="0">Media and Comms</value>
    </field>
    <field name="Objective-State">
      <value order="0">Published</value>
    </field>
    <field name="Objective-VersionId">
      <value order="0">vA11411504</value>
    </field>
    <field name="Objective-Version">
      <value order="0">11.0</value>
    </field>
    <field name="Objective-VersionNumber">
      <value order="0">12</value>
    </field>
    <field name="Objective-VersionComment">
      <value order="0"/>
    </field>
    <field name="Objective-FileNumber">
      <value order="0">qA436397</value>
    </field>
    <field name="Objective-Classification">
      <value order="0"/>
    </field>
    <field name="Objective-Caveats">
      <value order="0"/>
    </field>
  </systemFields>
  <catalogues>
    <catalogue name="Document Type Catalogue" type="type" ori="id:cA11">
      <field name="Objective-Business Unit">
        <value order="0">Marketing &amp; Communications</value>
      </field>
      <field name="Objective-Corporate Document Type">
        <value order="0"/>
      </field>
      <field name="Objective-Records Audit Vital Record">
        <value order="0"/>
      </field>
      <field name="Objective-Records Audit Date">
        <value order="0"/>
      </field>
      <field name="Objective-Connect Creator">
        <value order="0"/>
      </field>
      <field name="Objective-Bulk Update Status">
        <value order="0"/>
      </field>
    </catalogue>
  </catalogues>
</metadata>
</file>

<file path=customXML/itemProps7.xml><?xml version="1.0" encoding="utf-8"?>
<ds:datastoreItem xmlns:ds="http://schemas.openxmlformats.org/officeDocument/2006/customXml" ds:itemID="{5745109E-2DDF-40CB-AC2B-FF9B10C90820}">
  <ds:schemaRefs>
    <ds:schemaRef ds:uri="http://www.objective.com/ecm/document/metadata/9676E22B47CC48CBA49BA16071DCFF24"/>
  </ds:schemaRefs>
</ds:datastoreItem>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14B4C6140EEE24880193E01CE33E8CF" ma:contentTypeVersion="10" ma:contentTypeDescription="Create a new document." ma:contentTypeScope="" ma:versionID="87f0aa7b39e9f15e1a8003f9621bedbb">
  <xsd:schema xmlns:xsd="http://www.w3.org/2001/XMLSchema" xmlns:xs="http://www.w3.org/2001/XMLSchema" xmlns:p="http://schemas.microsoft.com/office/2006/metadata/properties" xmlns:ns3="e56b0446-9fa3-4df1-843b-102bef05b632" targetNamespace="http://schemas.microsoft.com/office/2006/metadata/properties" ma:root="true" ma:fieldsID="9af86e0e8232ee52871cbc7e7e551aa4" ns3:_="">
    <xsd:import namespace="e56b0446-9fa3-4df1-843b-102bef05b63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6b0446-9fa3-4df1-843b-102bef05b6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466CF7-B9F3-4CF8-91A6-D025D3C7EB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EC15CEF-5AC0-4C4E-84B4-AB2D009963BA}">
  <ds:schemaRefs>
    <ds:schemaRef ds:uri="http://schemas.microsoft.com/sharepoint/v3/contenttype/forms"/>
  </ds:schemaRefs>
</ds:datastoreItem>
</file>

<file path=customXml/itemProps3.xml><?xml version="1.0" encoding="utf-8"?>
<ds:datastoreItem xmlns:ds="http://schemas.openxmlformats.org/officeDocument/2006/customXml" ds:itemID="{071233B8-B202-44F9-A483-FCB1FB094A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6b0446-9fa3-4df1-843b-102bef05b6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88BB15D-D75A-49CB-9F79-12D3923CB6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587</TotalTime>
  <Pages>28</Pages>
  <Words>5195</Words>
  <Characters>29614</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Think Productions</Company>
  <LinksUpToDate>false</LinksUpToDate>
  <CharactersWithSpaces>34740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Nesci</dc:creator>
  <cp:lastModifiedBy>Tom Cullen</cp:lastModifiedBy>
  <cp:revision>33</cp:revision>
  <cp:lastPrinted>2018-05-16T22:26:00Z</cp:lastPrinted>
  <dcterms:created xsi:type="dcterms:W3CDTF">2021-06-07T01:43:00Z</dcterms:created>
  <dcterms:modified xsi:type="dcterms:W3CDTF">2022-07-03T23:53:00Z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A7781465</vt:lpwstr>
  </property>
  <property fmtid="{D5CDD505-2E9C-101B-9397-08002B2CF9AE}" pid="4" name="Objective-Title">
    <vt:lpwstr>Advocacy Document 2021</vt:lpwstr>
  </property>
  <property fmtid="{D5CDD505-2E9C-101B-9397-08002B2CF9AE}" pid="5" name="Objective-Description">
    <vt:lpwstr/>
  </property>
  <property fmtid="{D5CDD505-2E9C-101B-9397-08002B2CF9AE}" pid="6" name="Objective-CreationStamp">
    <vt:filetime>2021-06-10T04:03:52Z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2022-07-13T00:24:37Z</vt:filetime>
  </property>
  <property fmtid="{D5CDD505-2E9C-101B-9397-08002B2CF9AE}" pid="10" name="Objective-ModificationStamp">
    <vt:filetime>2022-07-13T00:24:37Z</vt:filetime>
  </property>
  <property fmtid="{D5CDD505-2E9C-101B-9397-08002B2CF9AE}" pid="11" name="Objective-Owner">
    <vt:lpwstr>Kylie Sprague</vt:lpwstr>
  </property>
  <property fmtid="{D5CDD505-2E9C-101B-9397-08002B2CF9AE}" pid="12" name="Objective-Path">
    <vt:lpwstr>Classified Object:Classified Object:Classified Object:Classified Object:Media and Comms</vt:lpwstr>
  </property>
  <property fmtid="{D5CDD505-2E9C-101B-9397-08002B2CF9AE}" pid="13" name="Objective-Parent">
    <vt:lpwstr>Media and Comms</vt:lpwstr>
  </property>
  <property fmtid="{D5CDD505-2E9C-101B-9397-08002B2CF9AE}" pid="14" name="Objective-State">
    <vt:lpwstr>Published</vt:lpwstr>
  </property>
  <property fmtid="{D5CDD505-2E9C-101B-9397-08002B2CF9AE}" pid="15" name="Objective-VersionId">
    <vt:lpwstr>vA11411504</vt:lpwstr>
  </property>
  <property fmtid="{D5CDD505-2E9C-101B-9397-08002B2CF9AE}" pid="16" name="Objective-Version">
    <vt:lpwstr>11.0</vt:lpwstr>
  </property>
  <property fmtid="{D5CDD505-2E9C-101B-9397-08002B2CF9AE}" pid="17" name="Objective-VersionNumber">
    <vt:r8>12</vt:r8>
  </property>
  <property fmtid="{D5CDD505-2E9C-101B-9397-08002B2CF9AE}" pid="18" name="Objective-VersionComment">
    <vt:lpwstr/>
  </property>
  <property fmtid="{D5CDD505-2E9C-101B-9397-08002B2CF9AE}" pid="19" name="Objective-FileNumber">
    <vt:lpwstr>qA436397</vt:lpwstr>
  </property>
  <property fmtid="{D5CDD505-2E9C-101B-9397-08002B2CF9AE}" pid="20" name="Objective-Classification">
    <vt:lpwstr/>
  </property>
  <property fmtid="{D5CDD505-2E9C-101B-9397-08002B2CF9AE}" pid="21" name="Objective-Caveats">
    <vt:lpwstr/>
  </property>
  <property fmtid="{D5CDD505-2E9C-101B-9397-08002B2CF9AE}" pid="22" name="Objective-Business Unit">
    <vt:lpwstr>Marketing &amp; Communications</vt:lpwstr>
  </property>
  <property fmtid="{D5CDD505-2E9C-101B-9397-08002B2CF9AE}" pid="23" name="Objective-Corporate Document Type">
    <vt:lpwstr/>
  </property>
  <property fmtid="{D5CDD505-2E9C-101B-9397-08002B2CF9AE}" pid="24" name="Objective-Records Audit Date">
    <vt:lpwstr/>
  </property>
  <property fmtid="{D5CDD505-2E9C-101B-9397-08002B2CF9AE}" pid="25" name="Objective-Records Audit Vital Record">
    <vt:lpwstr/>
  </property>
  <property fmtid="{D5CDD505-2E9C-101B-9397-08002B2CF9AE}" pid="26" name="Objective-Comment">
    <vt:lpwstr/>
  </property>
  <property fmtid="{D5CDD505-2E9C-101B-9397-08002B2CF9AE}" pid="27" name="Objective-Business Unit [system]">
    <vt:lpwstr>Marketing &amp; Communications</vt:lpwstr>
  </property>
  <property fmtid="{D5CDD505-2E9C-101B-9397-08002B2CF9AE}" pid="28" name="Objective-Corporate Document Type [system]">
    <vt:lpwstr/>
  </property>
  <property fmtid="{D5CDD505-2E9C-101B-9397-08002B2CF9AE}" pid="29" name="Objective-Records Audit Vital Record [system]">
    <vt:lpwstr/>
  </property>
  <property fmtid="{D5CDD505-2E9C-101B-9397-08002B2CF9AE}" pid="30" name="Objective-Records Audit Date [system]">
    <vt:lpwstr/>
  </property>
  <property fmtid="{D5CDD505-2E9C-101B-9397-08002B2CF9AE}" pid="31" name="Objective-Connect Creator">
    <vt:lpwstr/>
  </property>
  <property fmtid="{D5CDD505-2E9C-101B-9397-08002B2CF9AE}" pid="32" name="ContentTypeId">
    <vt:lpwstr>0x010100C14B4C6140EEE24880193E01CE33E8CF</vt:lpwstr>
  </property>
  <property fmtid="{D5CDD505-2E9C-101B-9397-08002B2CF9AE}" pid="33" name="Objective-Bulk Update Status">
    <vt:lpwstr/>
  </property>
</Properties>
</file>